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634C1B" w:rsidP="00C2051F">
      <w:pPr>
        <w:pStyle w:val="BodyText"/>
        <w:ind w:left="120" w:right="-48"/>
        <w:rPr>
          <w:sz w:val="20"/>
        </w:rPr>
      </w:pPr>
      <w:r>
        <w:lastRenderedPageBreak/>
        <w:pict>
          <v:shape id="_x0000_s1051" style="position:absolute;left:0;text-align:left;margin-left:36pt;margin-top:36pt;width:.1pt;height:44.8pt;z-index:-251654144;mso-position-horizontal-relative:page;mso-position-vertical-relative:page" coordorigin="720,720" coordsize="0,896" path="m720,1616r,-896l720,1616xe" fillcolor="#0057a0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805.9pt;height:44.8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inset="0,0,0,0">
              <w:txbxContent>
                <w:p w:rsidR="00C2051F" w:rsidRDefault="00C2051F" w:rsidP="00C2051F">
                  <w:pPr>
                    <w:spacing w:before="70" w:line="235" w:lineRule="auto"/>
                    <w:ind w:left="130" w:right="104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 xml:space="preserve">Support for review and reflection - considering the 5 key indicators from </w:t>
                  </w:r>
                  <w:proofErr w:type="spellStart"/>
                  <w:r>
                    <w:rPr>
                      <w:color w:val="FFFFFF"/>
                      <w:sz w:val="26"/>
                    </w:rPr>
                    <w:t>DfE</w:t>
                  </w:r>
                  <w:proofErr w:type="spellEnd"/>
                  <w:r>
                    <w:rPr>
                      <w:color w:val="FFFFFF"/>
                      <w:sz w:val="26"/>
                    </w:rPr>
                    <w:t>, what development needs are a priority for your setting and your students now and why? Use the space below to reflect on previous spend, identify current need and priorities for the future.</w:t>
                  </w:r>
                </w:p>
              </w:txbxContent>
            </v:textbox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634C1B" w:rsidP="00C2051F">
      <w:pPr>
        <w:pStyle w:val="BodyText"/>
        <w:rPr>
          <w:sz w:val="20"/>
        </w:rPr>
      </w:pPr>
      <w:r>
        <w:lastRenderedPageBreak/>
        <w:pict>
          <v:shape id="_x0000_s1052" style="position:absolute;margin-left:0;margin-top:21.25pt;width:.1pt;height:60.9pt;z-index:-251653120;mso-position-horizontal-relative:page;mso-position-vertical-relative:page" coordorigin=",425" coordsize="0,1218" path="m,1643l,425,,1643xe" fillcolor="#0057a0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53" type="#_x0000_t202" style="width:557.05pt;height:61.2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inset="0,0,0,0">
              <w:txbxContent>
                <w:p w:rsidR="00C2051F" w:rsidRDefault="00C2051F" w:rsidP="00C2051F">
                  <w:pPr>
                    <w:spacing w:before="74" w:line="315" w:lineRule="exact"/>
                    <w:ind w:left="720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Action Plan and Budget Tracking</w:t>
                  </w:r>
                </w:p>
                <w:p w:rsidR="00C2051F" w:rsidRDefault="00C2051F" w:rsidP="00C2051F">
                  <w:pPr>
                    <w:spacing w:before="3" w:line="235" w:lineRule="auto"/>
                    <w:ind w:left="720" w:right="170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Capture your intended annual spend against the 5 key indicators. Clarify the success criteria and evidence of impact that you intend to measure to evaluate for students today and for the future.</w:t>
                  </w:r>
                </w:p>
              </w:txbxContent>
            </v:textbox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auto"/>
    <w:pitch w:val="variable"/>
    <w:sig w:usb0="800000EB" w:usb1="380160EA" w:usb2="144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4C1B">
      <w:pict>
        <v:shape id="_x0000_s2133" style="position:absolute;margin-left:380.7pt;margin-top:577.35pt;width:39.7pt;height:3.5pt;z-index:-251650048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634C1B">
      <w:pict>
        <v:group id="_x0000_s2134" style="position:absolute;margin-left:94.35pt;margin-top:559.3pt;width:68.75pt;height:21.2pt;z-index:-251649024;mso-position-horizontal-relative:page;mso-position-vertical-relative:page" coordorigin="1887,11186" coordsize="1375,424">
          <v:shape id="_x0000_s213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36" style="position:absolute" from="2051,11186" to="2340,11186" strokecolor="#b385bb" strokeweight=".00764mm"/>
          <v:line id="_x0000_s213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8" type="#_x0000_t75" style="position:absolute;left:2021;top:11248;width:297;height:294">
            <v:imagedata r:id="rId2" o:title=""/>
          </v:shape>
          <v:shape id="_x0000_s2139" type="#_x0000_t75" style="position:absolute;left:1951;top:11214;width:406;height:379">
            <v:imagedata r:id="rId3" o:title=""/>
          </v:shape>
          <v:shape id="_x0000_s2140" type="#_x0000_t75" style="position:absolute;left:2067;top:11276;width:215;height:239">
            <v:imagedata r:id="rId4" o:title=""/>
          </v:shape>
          <v:shape id="_x0000_s2141" type="#_x0000_t75" style="position:absolute;left:3147;top:11459;width:114;height:84">
            <v:imagedata r:id="rId5" o:title=""/>
          </v:shape>
          <v:shape id="_x0000_s214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4C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5pt;margin-top:558.4pt;width:57.85pt;height:14pt;z-index:-251648000;mso-position-horizontal-relative:page;mso-position-vertical-relative:page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634C1B">
      <w:pict>
        <v:shape id="_x0000_s2144" type="#_x0000_t202" style="position:absolute;margin-left:303.45pt;margin-top:559.25pt;width:70.75pt;height:14pt;z-index:-251646976;mso-position-horizontal-relative:page;mso-position-vertical-relative:page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4C1B">
      <w:pict>
        <v:shape id="_x0000_s2113" style="position:absolute;margin-left:380.7pt;margin-top:577.35pt;width:39.7pt;height:3.5pt;z-index:-251654144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634C1B">
      <w:pict>
        <v:group id="_x0000_s2114" style="position:absolute;margin-left:94.35pt;margin-top:559.3pt;width:68.75pt;height:21.2pt;z-index:-251653120;mso-position-horizontal-relative:page;mso-position-vertical-relative:page" coordorigin="1887,11186" coordsize="1375,424">
          <v:shape id="_x0000_s211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16" style="position:absolute" from="2051,11186" to="2340,11186" strokecolor="#b385bb" strokeweight=".00764mm"/>
          <v:line id="_x0000_s211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8" type="#_x0000_t75" style="position:absolute;left:2021;top:11248;width:297;height:294">
            <v:imagedata r:id="rId2" o:title=""/>
          </v:shape>
          <v:shape id="_x0000_s2119" type="#_x0000_t75" style="position:absolute;left:1951;top:11214;width:406;height:379">
            <v:imagedata r:id="rId3" o:title=""/>
          </v:shape>
          <v:shape id="_x0000_s2120" type="#_x0000_t75" style="position:absolute;left:2067;top:11276;width:215;height:239">
            <v:imagedata r:id="rId4" o:title=""/>
          </v:shape>
          <v:shape id="_x0000_s2121" type="#_x0000_t75" style="position:absolute;left:3147;top:11459;width:114;height:84">
            <v:imagedata r:id="rId5" o:title=""/>
          </v:shape>
          <v:shape id="_x0000_s212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4C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5pt;margin-top:558.4pt;width:57.85pt;height:14pt;z-index:-251652096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634C1B">
      <w:pict>
        <v:shape id="_x0000_s2124" type="#_x0000_t202" style="position:absolute;margin-left:303.45pt;margin-top:559.25pt;width:70.75pt;height:14pt;z-index:-251651072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7240A"/>
    <w:rsid w:val="00057695"/>
    <w:rsid w:val="001F4450"/>
    <w:rsid w:val="001F4717"/>
    <w:rsid w:val="002006C4"/>
    <w:rsid w:val="00213832"/>
    <w:rsid w:val="003074D1"/>
    <w:rsid w:val="003E7E98"/>
    <w:rsid w:val="00434D0D"/>
    <w:rsid w:val="005252DD"/>
    <w:rsid w:val="00634C1B"/>
    <w:rsid w:val="00750D9E"/>
    <w:rsid w:val="00A32B25"/>
    <w:rsid w:val="00C2051F"/>
    <w:rsid w:val="00C66DF9"/>
    <w:rsid w:val="00C7240A"/>
    <w:rsid w:val="00DA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Simon Roche</cp:lastModifiedBy>
  <cp:revision>3</cp:revision>
  <dcterms:created xsi:type="dcterms:W3CDTF">2017-12-11T16:37:00Z</dcterms:created>
  <dcterms:modified xsi:type="dcterms:W3CDTF">2017-12-11T16:46:00Z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