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3AC6C" w14:textId="7A98CED0" w:rsidR="00115EA2" w:rsidRDefault="00115EA2" w:rsidP="0072129C">
      <w:pPr>
        <w:pStyle w:val="Heading1"/>
      </w:pPr>
      <w:bookmarkStart w:id="0" w:name="_Toc400361362"/>
      <w:bookmarkStart w:id="1" w:name="_Toc443397153"/>
      <w:bookmarkStart w:id="2" w:name="_Toc357771638"/>
      <w:bookmarkStart w:id="3" w:name="_Toc346793416"/>
      <w:bookmarkStart w:id="4" w:name="_Toc328122777"/>
      <w:r>
        <w:t>Pupil premium ex</w:t>
      </w:r>
      <w:r w:rsidR="00B16747">
        <w:t xml:space="preserve">ample </w:t>
      </w:r>
      <w:r w:rsidR="003952AF">
        <w:t>statement</w:t>
      </w:r>
      <w:r w:rsidR="001139C3">
        <w:t xml:space="preserve"> </w:t>
      </w:r>
      <w:r w:rsidR="00823613">
        <w:t>(</w:t>
      </w:r>
      <w:r w:rsidR="001139C3">
        <w:t>primary</w:t>
      </w:r>
      <w:r w:rsidR="00823613">
        <w:t>)</w:t>
      </w:r>
    </w:p>
    <w:p w14:paraId="33DC5C40" w14:textId="4FB76AEA" w:rsidR="003D7A88" w:rsidRPr="001F7754" w:rsidRDefault="0037207C" w:rsidP="0072129C">
      <w:r w:rsidRPr="001F7754">
        <w:t xml:space="preserve">The pupil premium statement </w:t>
      </w:r>
      <w:r w:rsidR="00094CFA" w:rsidRPr="001F7754">
        <w:t xml:space="preserve">below </w:t>
      </w:r>
      <w:r w:rsidRPr="001F7754">
        <w:t>is</w:t>
      </w:r>
      <w:r w:rsidR="00C21178" w:rsidRPr="001F7754">
        <w:t xml:space="preserve"> </w:t>
      </w:r>
      <w:r w:rsidR="003F3E67" w:rsidRPr="001F7754">
        <w:t>an example</w:t>
      </w:r>
      <w:r w:rsidR="00094CFA" w:rsidRPr="001F7754">
        <w:t>, created for</w:t>
      </w:r>
      <w:r w:rsidR="000E5FEF" w:rsidRPr="001F7754">
        <w:t xml:space="preserve"> a fictitious </w:t>
      </w:r>
      <w:r w:rsidR="00216E7C" w:rsidRPr="001F7754">
        <w:t xml:space="preserve">primary </w:t>
      </w:r>
      <w:r w:rsidR="000E5FEF" w:rsidRPr="001F7754">
        <w:t xml:space="preserve">school. </w:t>
      </w:r>
      <w:r w:rsidR="003F3E67" w:rsidRPr="001F7754">
        <w:t>It</w:t>
      </w:r>
      <w:r w:rsidR="00E06B00" w:rsidRPr="001F7754">
        <w:t>s purpose</w:t>
      </w:r>
      <w:r w:rsidR="00C21178" w:rsidRPr="001F7754">
        <w:t xml:space="preserve"> </w:t>
      </w:r>
      <w:r w:rsidR="00E06B00" w:rsidRPr="001F7754">
        <w:t xml:space="preserve">is </w:t>
      </w:r>
      <w:r w:rsidR="00C21178" w:rsidRPr="001F7754">
        <w:t xml:space="preserve">to help you </w:t>
      </w:r>
      <w:r w:rsidR="0039311E" w:rsidRPr="001F7754">
        <w:t>populate</w:t>
      </w:r>
      <w:r w:rsidR="00C21178" w:rsidRPr="001F7754">
        <w:t xml:space="preserve"> the </w:t>
      </w:r>
      <w:hyperlink r:id="rId11" w:history="1">
        <w:r w:rsidR="00094CFA" w:rsidRPr="001F7754">
          <w:rPr>
            <w:rStyle w:val="Hyperlink"/>
          </w:rPr>
          <w:t xml:space="preserve">DfE </w:t>
        </w:r>
        <w:r w:rsidR="00C21178" w:rsidRPr="001F7754">
          <w:rPr>
            <w:rStyle w:val="Hyperlink"/>
          </w:rPr>
          <w:t>pupil premium</w:t>
        </w:r>
        <w:r w:rsidR="00E37367" w:rsidRPr="001F7754">
          <w:rPr>
            <w:rStyle w:val="Hyperlink"/>
          </w:rPr>
          <w:t xml:space="preserve"> strategy statement</w:t>
        </w:r>
        <w:r w:rsidR="00C21178" w:rsidRPr="001F7754">
          <w:rPr>
            <w:rStyle w:val="Hyperlink"/>
          </w:rPr>
          <w:t xml:space="preserve"> template</w:t>
        </w:r>
      </w:hyperlink>
      <w:r w:rsidR="00F23410" w:rsidRPr="001F7754">
        <w:t xml:space="preserve">. All schools </w:t>
      </w:r>
      <w:r w:rsidR="008C2D1D" w:rsidRPr="001F7754">
        <w:t xml:space="preserve">that receive </w:t>
      </w:r>
      <w:r w:rsidR="00C26449" w:rsidRPr="001F7754">
        <w:t xml:space="preserve">pupil premium (and recovery premium) </w:t>
      </w:r>
      <w:r w:rsidR="00F23410" w:rsidRPr="001F7754">
        <w:t>are required to</w:t>
      </w:r>
      <w:r w:rsidR="004473BC" w:rsidRPr="001F7754">
        <w:t xml:space="preserve"> complete and publish </w:t>
      </w:r>
      <w:r w:rsidR="00A41A4F">
        <w:t>a</w:t>
      </w:r>
      <w:r w:rsidR="004473BC" w:rsidRPr="001F7754">
        <w:t xml:space="preserve"> s</w:t>
      </w:r>
      <w:r w:rsidR="00094CFA" w:rsidRPr="001F7754">
        <w:t>tatement on their school website by 31 December</w:t>
      </w:r>
      <w:r w:rsidR="00A41A4F">
        <w:t xml:space="preserve"> each year</w:t>
      </w:r>
      <w:r w:rsidR="00F06453" w:rsidRPr="001F7754">
        <w:t xml:space="preserve">, using the </w:t>
      </w:r>
      <w:r w:rsidR="00CC4069" w:rsidRPr="001F7754">
        <w:t xml:space="preserve">above </w:t>
      </w:r>
      <w:r w:rsidR="00F06453" w:rsidRPr="001F7754">
        <w:t>template</w:t>
      </w:r>
      <w:r w:rsidR="00094CFA" w:rsidRPr="001F7754">
        <w:t>.</w:t>
      </w:r>
    </w:p>
    <w:p w14:paraId="7EDF52F8" w14:textId="11EA8777" w:rsidR="00791ADC" w:rsidRPr="001F7754" w:rsidRDefault="00791ADC" w:rsidP="0072129C">
      <w:pPr>
        <w:rPr>
          <w:bCs/>
          <w:color w:val="auto"/>
        </w:rPr>
      </w:pPr>
      <w:r w:rsidRPr="001F7754">
        <w:rPr>
          <w:bCs/>
          <w:color w:val="auto"/>
        </w:rPr>
        <w:t>Before completing th</w:t>
      </w:r>
      <w:r w:rsidR="00626FA8" w:rsidRPr="001F7754">
        <w:rPr>
          <w:bCs/>
          <w:color w:val="auto"/>
        </w:rPr>
        <w:t>e</w:t>
      </w:r>
      <w:r w:rsidRPr="001F7754">
        <w:rPr>
          <w:bCs/>
          <w:color w:val="auto"/>
        </w:rPr>
        <w:t xml:space="preserve"> template, read the Education Endowment Foundation’s (EEF’s) </w:t>
      </w:r>
      <w:r w:rsidR="00CB2941" w:rsidRPr="001F7754">
        <w:rPr>
          <w:bCs/>
          <w:color w:val="auto"/>
        </w:rPr>
        <w:t xml:space="preserve">suite of resources </w:t>
      </w:r>
      <w:r w:rsidRPr="001F7754">
        <w:rPr>
          <w:bCs/>
          <w:color w:val="auto"/>
        </w:rPr>
        <w:t xml:space="preserve">on </w:t>
      </w:r>
      <w:hyperlink r:id="rId12" w:history="1">
        <w:r w:rsidRPr="001F7754">
          <w:rPr>
            <w:rStyle w:val="Hyperlink"/>
          </w:rPr>
          <w:t>using your pupil premium funding effectively</w:t>
        </w:r>
      </w:hyperlink>
      <w:r w:rsidRPr="001F7754">
        <w:rPr>
          <w:bCs/>
          <w:color w:val="auto"/>
        </w:rPr>
        <w:t xml:space="preserve"> and DfE’s </w:t>
      </w:r>
      <w:hyperlink r:id="rId13" w:history="1">
        <w:r w:rsidRPr="001F7754">
          <w:rPr>
            <w:rStyle w:val="Hyperlink"/>
          </w:rPr>
          <w:t>using pupil premium guidance</w:t>
        </w:r>
      </w:hyperlink>
      <w:r w:rsidRPr="001F7754">
        <w:rPr>
          <w:bCs/>
          <w:color w:val="auto"/>
        </w:rPr>
        <w:t>, which includes the ‘menu of approaches’. It is for school leaders to decide what activity to spend their pupil premium (and recovery premium) on, within the framework set out by the menu.</w:t>
      </w:r>
    </w:p>
    <w:p w14:paraId="2CB56AF0" w14:textId="2A1E81AC" w:rsidR="00FB517D" w:rsidRPr="001F7754" w:rsidRDefault="003D7A88" w:rsidP="0072129C">
      <w:pPr>
        <w:rPr>
          <w:rFonts w:cs="Arial"/>
          <w:color w:val="0B0C0C"/>
          <w:shd w:val="clear" w:color="auto" w:fill="FFFFFF"/>
        </w:rPr>
      </w:pPr>
      <w:r w:rsidRPr="001F7754">
        <w:t>Th</w:t>
      </w:r>
      <w:r w:rsidR="00BC6DD8" w:rsidRPr="001F7754">
        <w:t>is</w:t>
      </w:r>
      <w:r w:rsidRPr="001F7754">
        <w:t xml:space="preserve"> example</w:t>
      </w:r>
      <w:r w:rsidR="00E86943" w:rsidRPr="001F7754">
        <w:t xml:space="preserve"> statement</w:t>
      </w:r>
      <w:r w:rsidRPr="001F7754">
        <w:t xml:space="preserve"> is not intended to </w:t>
      </w:r>
      <w:r w:rsidR="00282DC2" w:rsidRPr="001F7754">
        <w:t xml:space="preserve">demonstrate any expectations </w:t>
      </w:r>
      <w:r w:rsidR="00FB517D" w:rsidRPr="001F7754">
        <w:t>regarding:</w:t>
      </w:r>
    </w:p>
    <w:p w14:paraId="0B09B5CC" w14:textId="77777777" w:rsidR="00A53027" w:rsidRPr="001F7754" w:rsidRDefault="00FB517D" w:rsidP="0072129C">
      <w:pPr>
        <w:pStyle w:val="ListParagraph"/>
        <w:numPr>
          <w:ilvl w:val="0"/>
          <w:numId w:val="27"/>
        </w:numPr>
      </w:pPr>
      <w:r w:rsidRPr="001F7754">
        <w:t xml:space="preserve">The length of your statement </w:t>
      </w:r>
    </w:p>
    <w:p w14:paraId="2E5BA7D9" w14:textId="2CE3306A" w:rsidR="00FB517D" w:rsidRPr="001F7754" w:rsidRDefault="00A53027" w:rsidP="0072129C">
      <w:pPr>
        <w:pStyle w:val="ListParagraph"/>
        <w:numPr>
          <w:ilvl w:val="0"/>
          <w:numId w:val="27"/>
        </w:numPr>
      </w:pPr>
      <w:r w:rsidRPr="001F7754">
        <w:t>The</w:t>
      </w:r>
      <w:r w:rsidR="00282DC2" w:rsidRPr="001F7754">
        <w:t xml:space="preserve"> volume</w:t>
      </w:r>
      <w:r w:rsidR="008A6056" w:rsidRPr="001F7754">
        <w:t xml:space="preserve"> </w:t>
      </w:r>
      <w:r w:rsidR="00FB517D" w:rsidRPr="001F7754">
        <w:t xml:space="preserve">and </w:t>
      </w:r>
      <w:r w:rsidR="007E6596" w:rsidRPr="001F7754">
        <w:t>type</w:t>
      </w:r>
      <w:r w:rsidR="00282DC2" w:rsidRPr="001F7754">
        <w:t xml:space="preserve"> of activity</w:t>
      </w:r>
      <w:r w:rsidR="007E6596" w:rsidRPr="001F7754">
        <w:t xml:space="preserve"> that </w:t>
      </w:r>
      <w:r w:rsidR="00DB1A52" w:rsidRPr="001F7754">
        <w:t>you</w:t>
      </w:r>
      <w:r w:rsidR="007E6596" w:rsidRPr="001F7754">
        <w:t xml:space="preserve"> </w:t>
      </w:r>
      <w:r w:rsidR="00DD7DE5" w:rsidRPr="001F7754">
        <w:t xml:space="preserve">spend </w:t>
      </w:r>
      <w:r w:rsidR="00643164" w:rsidRPr="001F7754">
        <w:t>your funding on</w:t>
      </w:r>
    </w:p>
    <w:p w14:paraId="28559B7D" w14:textId="763BC0B8" w:rsidR="00935A9F" w:rsidRPr="001F7754" w:rsidRDefault="00FB517D" w:rsidP="0072129C">
      <w:pPr>
        <w:pStyle w:val="ListParagraph"/>
        <w:numPr>
          <w:ilvl w:val="0"/>
          <w:numId w:val="27"/>
        </w:numPr>
      </w:pPr>
      <w:r w:rsidRPr="001F7754">
        <w:t>T</w:t>
      </w:r>
      <w:r w:rsidR="000613A6" w:rsidRPr="001F7754">
        <w:t xml:space="preserve">he </w:t>
      </w:r>
      <w:r w:rsidR="00182B1B" w:rsidRPr="001F7754">
        <w:t>external providers you use</w:t>
      </w:r>
      <w:r w:rsidR="0040079F" w:rsidRPr="001F7754">
        <w:t>,</w:t>
      </w:r>
      <w:r w:rsidR="000613A6" w:rsidRPr="001F7754">
        <w:t xml:space="preserve"> </w:t>
      </w:r>
      <w:r w:rsidR="006209AB" w:rsidRPr="001F7754">
        <w:t xml:space="preserve">which is why there are references to ‘purchase of a programme’ rather than </w:t>
      </w:r>
      <w:r w:rsidR="00935A9F" w:rsidRPr="001F7754">
        <w:t>the name of</w:t>
      </w:r>
      <w:r w:rsidR="006209AB" w:rsidRPr="001F7754">
        <w:t xml:space="preserve"> </w:t>
      </w:r>
      <w:r w:rsidR="00935A9F" w:rsidRPr="001F7754">
        <w:t>a</w:t>
      </w:r>
      <w:r w:rsidR="006209AB" w:rsidRPr="001F7754">
        <w:t xml:space="preserve"> provider (</w:t>
      </w:r>
      <w:r w:rsidR="00935A9F" w:rsidRPr="001F7754">
        <w:t xml:space="preserve">you should state the name </w:t>
      </w:r>
      <w:r w:rsidR="00C33C97" w:rsidRPr="001F7754">
        <w:t xml:space="preserve">of any external providers </w:t>
      </w:r>
      <w:r w:rsidR="00935A9F" w:rsidRPr="001F7754">
        <w:t>in</w:t>
      </w:r>
      <w:r w:rsidR="006209AB" w:rsidRPr="001F7754">
        <w:t xml:space="preserve"> your statement)</w:t>
      </w:r>
    </w:p>
    <w:p w14:paraId="724F1593" w14:textId="7FAD87DC" w:rsidR="000A506E" w:rsidRPr="001F7754" w:rsidRDefault="00935A9F" w:rsidP="0072129C">
      <w:pPr>
        <w:pStyle w:val="ListParagraph"/>
        <w:numPr>
          <w:ilvl w:val="0"/>
          <w:numId w:val="27"/>
        </w:numPr>
        <w:spacing w:after="360"/>
        <w:ind w:left="714" w:hanging="357"/>
      </w:pPr>
      <w:r w:rsidRPr="001F7754">
        <w:t>T</w:t>
      </w:r>
      <w:r w:rsidR="000613A6" w:rsidRPr="001F7754">
        <w:t xml:space="preserve">he targets </w:t>
      </w:r>
      <w:r w:rsidR="00DB1A52" w:rsidRPr="001F7754">
        <w:t>you</w:t>
      </w:r>
      <w:r w:rsidR="000613A6" w:rsidRPr="001F7754">
        <w:t xml:space="preserve"> </w:t>
      </w:r>
      <w:r w:rsidR="004972D5" w:rsidRPr="001F7754">
        <w:t>should set</w:t>
      </w:r>
      <w:r w:rsidR="009722DC" w:rsidRPr="001F7754">
        <w:t xml:space="preserve"> or outcomes to be achieved</w:t>
      </w:r>
      <w:r w:rsidR="00F23EE2" w:rsidRPr="001F7754">
        <w:t xml:space="preserve">. </w:t>
      </w:r>
      <w:r w:rsidR="00C36AF3" w:rsidRPr="001F7754">
        <w:t>For the purposes of this example,</w:t>
      </w:r>
      <w:r w:rsidR="004C7ADD" w:rsidRPr="001F7754">
        <w:t xml:space="preserve"> </w:t>
      </w:r>
      <w:r w:rsidR="007168B2" w:rsidRPr="001F7754">
        <w:t xml:space="preserve">‘X’ and </w:t>
      </w:r>
      <w:r w:rsidR="00664323" w:rsidRPr="001F7754">
        <w:t>‘X – Y’</w:t>
      </w:r>
      <w:r w:rsidR="00BE3349" w:rsidRPr="001F7754">
        <w:t xml:space="preserve"> </w:t>
      </w:r>
      <w:r w:rsidR="00FE7581" w:rsidRPr="001F7754">
        <w:t>(for a range)</w:t>
      </w:r>
      <w:r w:rsidR="00664323" w:rsidRPr="001F7754">
        <w:t xml:space="preserve"> have been used</w:t>
      </w:r>
      <w:r w:rsidR="00FE7581" w:rsidRPr="001F7754">
        <w:t xml:space="preserve"> in place of specific </w:t>
      </w:r>
      <w:proofErr w:type="gramStart"/>
      <w:r w:rsidR="00FE7581" w:rsidRPr="001F7754">
        <w:t>figures</w:t>
      </w:r>
      <w:r w:rsidR="009C1F9C" w:rsidRPr="001F7754">
        <w:t xml:space="preserve"> </w:t>
      </w:r>
      <w:r w:rsidR="00C36AF3" w:rsidRPr="001F7754">
        <w:t xml:space="preserve"> </w:t>
      </w:r>
      <w:r w:rsidR="00B02642" w:rsidRPr="001F7754">
        <w:t>and</w:t>
      </w:r>
      <w:proofErr w:type="gramEnd"/>
      <w:r w:rsidR="00B02642" w:rsidRPr="001F7754">
        <w:t xml:space="preserve"> </w:t>
      </w:r>
      <w:r w:rsidR="00C36AF3" w:rsidRPr="001F7754">
        <w:t>the Outcom</w:t>
      </w:r>
      <w:r w:rsidR="00147B65" w:rsidRPr="001F7754">
        <w:t xml:space="preserve">es section </w:t>
      </w:r>
      <w:r w:rsidR="00653D49" w:rsidRPr="001F7754">
        <w:t xml:space="preserve">demonstrates the type of information </w:t>
      </w:r>
      <w:r w:rsidR="006C567D" w:rsidRPr="001F7754">
        <w:t>to include, without giving specific details.</w:t>
      </w:r>
    </w:p>
    <w:p w14:paraId="69477377" w14:textId="77777777" w:rsidR="00C86D46" w:rsidRPr="001F7754" w:rsidRDefault="00C86D46" w:rsidP="0072129C">
      <w:pPr>
        <w:spacing w:before="240" w:after="120"/>
        <w:rPr>
          <w:b/>
          <w:bCs/>
        </w:rPr>
      </w:pPr>
      <w:r w:rsidRPr="001F7754">
        <w:rPr>
          <w:b/>
          <w:bCs/>
        </w:rPr>
        <w:t>Referring to evidence</w:t>
      </w:r>
    </w:p>
    <w:p w14:paraId="752584C1" w14:textId="03A31EA1" w:rsidR="00C86D46" w:rsidRPr="001F7754" w:rsidRDefault="00C86D46" w:rsidP="0072129C">
      <w:r w:rsidRPr="001F7754">
        <w:t xml:space="preserve">As per the pupil premium </w:t>
      </w:r>
      <w:r w:rsidR="00163417" w:rsidRPr="001F7754">
        <w:t xml:space="preserve">(and recovery premium) </w:t>
      </w:r>
      <w:r w:rsidRPr="001F7754">
        <w:t>conditions of grant, you must draw on evidence of effective practice in your decision-making and reference this within your school’s statement. You do not need to cite every piece of evidence you have referred to.</w:t>
      </w:r>
    </w:p>
    <w:p w14:paraId="2EBE9B5D" w14:textId="08ADF8A2" w:rsidR="00C86D46" w:rsidRPr="001F7754" w:rsidRDefault="00C86D46" w:rsidP="0072129C">
      <w:pPr>
        <w:spacing w:after="360"/>
      </w:pPr>
      <w:r w:rsidRPr="001F7754">
        <w:t>The evidence cited in this example is primarily from the EEF, as the What Works Centre for educational achievement</w:t>
      </w:r>
      <w:r w:rsidR="00E86E3B" w:rsidRPr="001F7754">
        <w:t>,</w:t>
      </w:r>
      <w:r w:rsidR="0028435F" w:rsidRPr="001F7754">
        <w:t xml:space="preserve"> but</w:t>
      </w:r>
      <w:r w:rsidR="0026559B" w:rsidRPr="001F7754">
        <w:t xml:space="preserve"> </w:t>
      </w:r>
      <w:r w:rsidR="00E86E3B" w:rsidRPr="001F7754">
        <w:t xml:space="preserve">you </w:t>
      </w:r>
      <w:r w:rsidR="0026559B" w:rsidRPr="001F7754">
        <w:t>can draw on additional</w:t>
      </w:r>
      <w:r w:rsidRPr="001F7754">
        <w:t xml:space="preserve"> </w:t>
      </w:r>
      <w:r w:rsidR="00756EDD" w:rsidRPr="001F7754">
        <w:t>sources</w:t>
      </w:r>
      <w:r w:rsidRPr="001F7754">
        <w:t xml:space="preserve"> of evidence to support your decision-making – you should satisfy yourself that it is </w:t>
      </w:r>
      <w:r w:rsidR="00C42807" w:rsidRPr="001F7754">
        <w:t>strong</w:t>
      </w:r>
      <w:r w:rsidRPr="001F7754">
        <w:t xml:space="preserve"> </w:t>
      </w:r>
      <w:r w:rsidR="00C475BA" w:rsidRPr="001F7754">
        <w:t xml:space="preserve">evidence </w:t>
      </w:r>
      <w:r w:rsidRPr="001F7754">
        <w:t xml:space="preserve">and applicable to your school and pupils.  </w:t>
      </w:r>
    </w:p>
    <w:p w14:paraId="1D0B880F" w14:textId="77777777" w:rsidR="00FC203E" w:rsidRPr="001F7754" w:rsidRDefault="00FC203E" w:rsidP="0072129C">
      <w:pPr>
        <w:spacing w:before="120" w:after="120"/>
        <w:rPr>
          <w:b/>
          <w:bCs/>
          <w:color w:val="auto"/>
          <w:sz w:val="22"/>
          <w:szCs w:val="22"/>
        </w:rPr>
      </w:pPr>
      <w:r w:rsidRPr="001F7754">
        <w:rPr>
          <w:b/>
          <w:bCs/>
          <w:color w:val="auto"/>
        </w:rPr>
        <w:t>Funding allocation and pupil eligibility figures</w:t>
      </w:r>
    </w:p>
    <w:p w14:paraId="73530CFF" w14:textId="3C8CF498" w:rsidR="00FC203E" w:rsidRPr="001F7754" w:rsidRDefault="00FC203E" w:rsidP="0072129C">
      <w:pPr>
        <w:spacing w:before="120"/>
        <w:rPr>
          <w:color w:val="auto"/>
        </w:rPr>
      </w:pPr>
      <w:r w:rsidRPr="001F7754">
        <w:rPr>
          <w:color w:val="auto"/>
        </w:rPr>
        <w:t xml:space="preserve">Where you are required to enter the amount of </w:t>
      </w:r>
      <w:r w:rsidR="00BA09A4" w:rsidRPr="001F7754">
        <w:rPr>
          <w:color w:val="auto"/>
        </w:rPr>
        <w:t xml:space="preserve">pupil premium </w:t>
      </w:r>
      <w:r w:rsidRPr="001F7754">
        <w:rPr>
          <w:color w:val="auto"/>
        </w:rPr>
        <w:t xml:space="preserve">funding you will receive this academic year, you should provide an estimate based on the data available to you at the time you complete your statement. You may wish to amend this when allocations are updated and when allocations for the following financial year are published. </w:t>
      </w:r>
    </w:p>
    <w:p w14:paraId="3C0CEF23" w14:textId="0829A09E" w:rsidR="007B48FF" w:rsidRPr="001F7754" w:rsidRDefault="00FC203E" w:rsidP="0072129C">
      <w:r w:rsidRPr="001F7754">
        <w:rPr>
          <w:color w:val="auto"/>
        </w:rPr>
        <w:t xml:space="preserve">Where you are required to state the </w:t>
      </w:r>
      <w:r w:rsidR="00D5566B" w:rsidRPr="001F7754">
        <w:rPr>
          <w:color w:val="auto"/>
        </w:rPr>
        <w:t>percentage</w:t>
      </w:r>
      <w:r w:rsidRPr="001F7754">
        <w:rPr>
          <w:color w:val="auto"/>
        </w:rPr>
        <w:t xml:space="preserve"> of pupils eligible for pupil premium, you should provide the figure you have at the time you complete your statement.</w:t>
      </w:r>
    </w:p>
    <w:p w14:paraId="2A7D54B1" w14:textId="3149D715" w:rsidR="00E66558" w:rsidRDefault="009D71E8" w:rsidP="0072129C">
      <w:pPr>
        <w:pStyle w:val="Heading1"/>
      </w:pPr>
      <w:r>
        <w:lastRenderedPageBreak/>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6364C">
        <w:t xml:space="preserve"> – [</w:t>
      </w:r>
      <w:r w:rsidR="00A60F84" w:rsidRPr="00E72993">
        <w:rPr>
          <w:i/>
          <w:iCs/>
        </w:rPr>
        <w:t>i</w:t>
      </w:r>
      <w:r w:rsidR="0066364C" w:rsidRPr="00E72993">
        <w:rPr>
          <w:i/>
          <w:iCs/>
        </w:rPr>
        <w:t>nsert school name</w:t>
      </w:r>
      <w:r w:rsidR="0066364C">
        <w:t>]</w:t>
      </w:r>
    </w:p>
    <w:p w14:paraId="2A7D54B2" w14:textId="077095EF" w:rsidR="00E66558" w:rsidRDefault="009D71E8" w:rsidP="00C225DB">
      <w:pPr>
        <w:rPr>
          <w:b/>
        </w:rPr>
      </w:pPr>
      <w:r>
        <w:t xml:space="preserve">This statement details our school’s use of pupil premium (and recovery premium) funding to help improve the attainment of our disadvantaged pupils. </w:t>
      </w:r>
    </w:p>
    <w:p w14:paraId="2A7D54B3" w14:textId="02FAE996" w:rsidR="00E66558" w:rsidRDefault="009D71E8" w:rsidP="00C225DB">
      <w:pPr>
        <w:rPr>
          <w:b/>
        </w:rPr>
      </w:pPr>
      <w:r>
        <w:t xml:space="preserve">It outlines our pupil premium strategy, how we intend to spend the funding in this academic year and </w:t>
      </w:r>
      <w:r w:rsidR="00660512">
        <w:t>outcomes for disadvantaged pupils last academic year</w:t>
      </w:r>
      <w:r>
        <w:t xml:space="preserve">. </w:t>
      </w:r>
    </w:p>
    <w:p w14:paraId="2A7D54B4" w14:textId="3D693003" w:rsidR="00E66558" w:rsidRDefault="009D71E8" w:rsidP="0072129C">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6"/>
        <w:gridCol w:w="2970"/>
      </w:tblGrid>
      <w:tr w:rsidR="00E66558" w14:paraId="2A7D54B7" w14:textId="77777777" w:rsidTr="00614F1E">
        <w:tc>
          <w:tcPr>
            <w:tcW w:w="65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B5" w14:textId="77777777" w:rsidR="00E66558" w:rsidRDefault="009D71E8" w:rsidP="0072129C">
            <w:pPr>
              <w:pStyle w:val="TableHeader"/>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B6" w14:textId="77777777" w:rsidR="00E66558" w:rsidRDefault="009D71E8" w:rsidP="0072129C">
            <w:pPr>
              <w:pStyle w:val="TableHeader"/>
              <w:jc w:val="left"/>
            </w:pPr>
            <w:r>
              <w:t>Data</w:t>
            </w:r>
          </w:p>
        </w:tc>
      </w:tr>
      <w:tr w:rsidR="00E27862" w:rsidRPr="00E27862" w14:paraId="2A7D54BD"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E27862" w:rsidRDefault="009D71E8" w:rsidP="0072129C">
            <w:pPr>
              <w:pStyle w:val="TableRow"/>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C191CF7" w:rsidR="00E66558" w:rsidRPr="00E27862" w:rsidRDefault="00755D22" w:rsidP="0072129C">
            <w:pPr>
              <w:pStyle w:val="TableRow"/>
              <w:rPr>
                <w:color w:val="auto"/>
              </w:rPr>
            </w:pPr>
            <w:r w:rsidRPr="00E27862">
              <w:rPr>
                <w:color w:val="auto"/>
              </w:rPr>
              <w:t>360</w:t>
            </w:r>
          </w:p>
        </w:tc>
      </w:tr>
      <w:tr w:rsidR="00E27862" w:rsidRPr="00E27862" w14:paraId="2A7D54C0"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E27862" w:rsidRDefault="009D71E8" w:rsidP="0072129C">
            <w:pPr>
              <w:pStyle w:val="TableRow"/>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A0ACB58" w:rsidR="00E66558" w:rsidRPr="00E27862" w:rsidRDefault="00755D22" w:rsidP="0072129C">
            <w:pPr>
              <w:pStyle w:val="TableRow"/>
              <w:rPr>
                <w:color w:val="auto"/>
              </w:rPr>
            </w:pPr>
            <w:r w:rsidRPr="00E27862">
              <w:rPr>
                <w:color w:val="auto"/>
              </w:rPr>
              <w:t>25%</w:t>
            </w:r>
          </w:p>
        </w:tc>
      </w:tr>
      <w:tr w:rsidR="00E27862" w:rsidRPr="00E27862" w14:paraId="2A7D54C3"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046CC33D" w:rsidR="00E66558" w:rsidRPr="00E27862" w:rsidRDefault="009D71E8" w:rsidP="0072129C">
            <w:pPr>
              <w:pStyle w:val="TableRow"/>
              <w:rPr>
                <w:color w:val="auto"/>
                <w:szCs w:val="22"/>
              </w:rPr>
            </w:pPr>
            <w:r w:rsidRPr="00E27862">
              <w:rPr>
                <w:color w:val="auto"/>
                <w:szCs w:val="22"/>
              </w:rPr>
              <w:t xml:space="preserve">Academic year/years that our current pupil premium strategy plan covers </w:t>
            </w:r>
            <w:r w:rsidRPr="00E27862">
              <w:rPr>
                <w:b/>
                <w:bCs/>
                <w:color w:val="auto"/>
                <w:szCs w:val="22"/>
              </w:rPr>
              <w:t>(</w:t>
            </w:r>
            <w:proofErr w:type="gramStart"/>
            <w:r w:rsidRPr="00E27862">
              <w:rPr>
                <w:b/>
                <w:bCs/>
                <w:color w:val="auto"/>
                <w:szCs w:val="22"/>
              </w:rPr>
              <w:t>3 year</w:t>
            </w:r>
            <w:proofErr w:type="gramEnd"/>
            <w:r w:rsidRPr="00E27862">
              <w:rPr>
                <w:b/>
                <w:bCs/>
                <w:color w:val="auto"/>
                <w:szCs w:val="22"/>
              </w:rPr>
              <w:t xml:space="preserve"> plans are recommended</w:t>
            </w:r>
            <w:r w:rsidR="00E433E1">
              <w:rPr>
                <w:b/>
                <w:bCs/>
                <w:color w:val="auto"/>
                <w:szCs w:val="22"/>
              </w:rPr>
              <w:t xml:space="preserve"> – you must still publish an updated statement for each academic year</w:t>
            </w:r>
            <w:r w:rsidRPr="00E27862">
              <w:rPr>
                <w:b/>
                <w:bCs/>
                <w:color w:val="auto"/>
                <w:szCs w:val="22"/>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1FBC" w14:textId="3810EDC8" w:rsidR="00285516" w:rsidRPr="00E27862" w:rsidRDefault="00755D22" w:rsidP="0072129C">
            <w:pPr>
              <w:pStyle w:val="TableRow"/>
              <w:rPr>
                <w:color w:val="auto"/>
              </w:rPr>
            </w:pPr>
            <w:r w:rsidRPr="00E27862">
              <w:rPr>
                <w:color w:val="auto"/>
              </w:rPr>
              <w:t>202</w:t>
            </w:r>
            <w:r w:rsidR="00C83332">
              <w:rPr>
                <w:color w:val="auto"/>
              </w:rPr>
              <w:t>2</w:t>
            </w:r>
            <w:r w:rsidR="003061EC" w:rsidRPr="00E27862">
              <w:rPr>
                <w:color w:val="auto"/>
              </w:rPr>
              <w:t>/</w:t>
            </w:r>
            <w:r w:rsidR="00285516" w:rsidRPr="00E27862">
              <w:rPr>
                <w:color w:val="auto"/>
              </w:rPr>
              <w:t>202</w:t>
            </w:r>
            <w:r w:rsidR="00C83332">
              <w:rPr>
                <w:color w:val="auto"/>
              </w:rPr>
              <w:t>3</w:t>
            </w:r>
            <w:r w:rsidR="00285516" w:rsidRPr="00E27862">
              <w:rPr>
                <w:color w:val="auto"/>
              </w:rPr>
              <w:t xml:space="preserve"> to </w:t>
            </w:r>
          </w:p>
          <w:p w14:paraId="2A7D54C2" w14:textId="1326A4E4" w:rsidR="00E66558" w:rsidRPr="00E27862" w:rsidRDefault="00755D22" w:rsidP="0072129C">
            <w:pPr>
              <w:pStyle w:val="TableRow"/>
              <w:rPr>
                <w:color w:val="auto"/>
              </w:rPr>
            </w:pPr>
            <w:r w:rsidRPr="00E27862">
              <w:rPr>
                <w:color w:val="auto"/>
              </w:rPr>
              <w:t>2024</w:t>
            </w:r>
            <w:r w:rsidR="003061EC" w:rsidRPr="00E27862">
              <w:rPr>
                <w:color w:val="auto"/>
              </w:rPr>
              <w:t>/</w:t>
            </w:r>
            <w:r w:rsidR="00285516" w:rsidRPr="00E27862">
              <w:rPr>
                <w:color w:val="auto"/>
              </w:rPr>
              <w:t>2025</w:t>
            </w:r>
          </w:p>
        </w:tc>
      </w:tr>
      <w:tr w:rsidR="00E27862" w:rsidRPr="00E27862" w14:paraId="2A7D54C6"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27862" w:rsidRDefault="009D71E8" w:rsidP="0072129C">
            <w:pPr>
              <w:pStyle w:val="TableRow"/>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3EE4B6C" w:rsidR="00E66558" w:rsidRPr="00E27862" w:rsidRDefault="00772D78" w:rsidP="0072129C">
            <w:pPr>
              <w:pStyle w:val="TableRow"/>
              <w:rPr>
                <w:color w:val="auto"/>
              </w:rPr>
            </w:pPr>
            <w:r w:rsidRPr="00E27862">
              <w:rPr>
                <w:color w:val="auto"/>
              </w:rPr>
              <w:t>Dece</w:t>
            </w:r>
            <w:r w:rsidR="00755D22" w:rsidRPr="00E27862">
              <w:rPr>
                <w:color w:val="auto"/>
              </w:rPr>
              <w:t>mber 202</w:t>
            </w:r>
            <w:r w:rsidR="00C83332">
              <w:rPr>
                <w:color w:val="auto"/>
              </w:rPr>
              <w:t>3</w:t>
            </w:r>
          </w:p>
        </w:tc>
      </w:tr>
      <w:tr w:rsidR="00E27862" w:rsidRPr="00E27862" w14:paraId="2A7D54C9"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E27862" w:rsidRDefault="009D71E8" w:rsidP="0072129C">
            <w:pPr>
              <w:pStyle w:val="TableRow"/>
              <w:rPr>
                <w:color w:val="auto"/>
              </w:rPr>
            </w:pPr>
            <w:r w:rsidRPr="00E27862">
              <w:rPr>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4BB3045" w:rsidR="00E66558" w:rsidRPr="00E27862" w:rsidRDefault="0042658F" w:rsidP="0072129C">
            <w:pPr>
              <w:pStyle w:val="TableRow"/>
              <w:rPr>
                <w:color w:val="auto"/>
              </w:rPr>
            </w:pPr>
            <w:r>
              <w:rPr>
                <w:color w:val="auto"/>
              </w:rPr>
              <w:t xml:space="preserve">June </w:t>
            </w:r>
            <w:r w:rsidR="005D0176" w:rsidRPr="00E27862">
              <w:rPr>
                <w:color w:val="auto"/>
              </w:rPr>
              <w:t>202</w:t>
            </w:r>
            <w:r w:rsidR="00C83332">
              <w:rPr>
                <w:color w:val="auto"/>
              </w:rPr>
              <w:t>4</w:t>
            </w:r>
          </w:p>
        </w:tc>
      </w:tr>
      <w:tr w:rsidR="00E27862" w:rsidRPr="00E27862" w14:paraId="2A7D54CC"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E27862" w:rsidRDefault="009D71E8" w:rsidP="0072129C">
            <w:pPr>
              <w:pStyle w:val="TableRow"/>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F49AD67" w:rsidR="00E66558" w:rsidRPr="00E27862" w:rsidRDefault="00D2566F" w:rsidP="0072129C">
            <w:pPr>
              <w:pStyle w:val="TableRow"/>
              <w:rPr>
                <w:color w:val="auto"/>
              </w:rPr>
            </w:pPr>
            <w:r w:rsidRPr="0066364C">
              <w:rPr>
                <w:i/>
                <w:iCs/>
                <w:color w:val="auto"/>
              </w:rPr>
              <w:t>name</w:t>
            </w:r>
            <w:r w:rsidR="005D0176" w:rsidRPr="00E27862">
              <w:rPr>
                <w:color w:val="auto"/>
              </w:rPr>
              <w:t>,</w:t>
            </w:r>
            <w:r w:rsidR="00547948" w:rsidRPr="00E27862">
              <w:rPr>
                <w:color w:val="auto"/>
              </w:rPr>
              <w:t xml:space="preserve"> </w:t>
            </w:r>
            <w:r w:rsidR="005D0176" w:rsidRPr="00E27862">
              <w:rPr>
                <w:color w:val="auto"/>
              </w:rPr>
              <w:t>Headteacher</w:t>
            </w:r>
          </w:p>
        </w:tc>
      </w:tr>
      <w:tr w:rsidR="00E27862" w:rsidRPr="00E27862" w14:paraId="2A7D54CF"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E27862" w:rsidRDefault="009D71E8" w:rsidP="0072129C">
            <w:pPr>
              <w:pStyle w:val="TableRow"/>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5BCA9C0" w:rsidR="00E66558" w:rsidRPr="00E27862" w:rsidRDefault="00D2566F" w:rsidP="0072129C">
            <w:pPr>
              <w:pStyle w:val="TableRow"/>
              <w:rPr>
                <w:color w:val="auto"/>
              </w:rPr>
            </w:pPr>
            <w:r>
              <w:rPr>
                <w:i/>
                <w:iCs/>
                <w:color w:val="auto"/>
                <w:szCs w:val="28"/>
              </w:rPr>
              <w:t>n</w:t>
            </w:r>
            <w:r w:rsidRPr="0066364C">
              <w:rPr>
                <w:i/>
                <w:iCs/>
                <w:color w:val="auto"/>
                <w:szCs w:val="28"/>
              </w:rPr>
              <w:t>ame</w:t>
            </w:r>
            <w:r w:rsidR="00005185" w:rsidRPr="00E27862">
              <w:rPr>
                <w:color w:val="auto"/>
                <w:szCs w:val="28"/>
              </w:rPr>
              <w:t>,</w:t>
            </w:r>
            <w:r w:rsidR="00131471">
              <w:rPr>
                <w:color w:val="auto"/>
                <w:szCs w:val="28"/>
              </w:rPr>
              <w:t xml:space="preserve"> </w:t>
            </w:r>
            <w:r w:rsidR="00ED441D">
              <w:rPr>
                <w:color w:val="auto"/>
                <w:szCs w:val="28"/>
              </w:rPr>
              <w:t>D</w:t>
            </w:r>
            <w:r w:rsidR="00131471">
              <w:rPr>
                <w:color w:val="auto"/>
                <w:szCs w:val="28"/>
              </w:rPr>
              <w:t>eputy headteac</w:t>
            </w:r>
            <w:r w:rsidR="00ED441D">
              <w:rPr>
                <w:color w:val="auto"/>
                <w:szCs w:val="28"/>
              </w:rPr>
              <w:t>her</w:t>
            </w:r>
          </w:p>
        </w:tc>
      </w:tr>
      <w:tr w:rsidR="00E27862" w:rsidRPr="00E27862" w14:paraId="2A7D54D2"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E27862" w:rsidRDefault="009D71E8" w:rsidP="0072129C">
            <w:pPr>
              <w:pStyle w:val="TableRow"/>
              <w:rPr>
                <w:color w:val="auto"/>
              </w:rPr>
            </w:pPr>
            <w:r w:rsidRPr="00E27862">
              <w:rPr>
                <w:color w:val="auto"/>
              </w:rPr>
              <w:t xml:space="preserve">Governor </w:t>
            </w:r>
            <w:r w:rsidRPr="00E27862">
              <w:rPr>
                <w:color w:val="auto"/>
                <w:szCs w:val="22"/>
              </w:rPr>
              <w:t xml:space="preserve">/ Trustee </w:t>
            </w:r>
            <w:r w:rsidRPr="00E27862">
              <w:rPr>
                <w:color w:val="auto"/>
              </w:rPr>
              <w:t>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5C8D0B2" w:rsidR="00E66558" w:rsidRPr="00E27862" w:rsidRDefault="00C150B7" w:rsidP="0072129C">
            <w:pPr>
              <w:pStyle w:val="TableRow"/>
              <w:rPr>
                <w:color w:val="auto"/>
                <w:szCs w:val="28"/>
              </w:rPr>
            </w:pPr>
            <w:r w:rsidRPr="0066364C">
              <w:rPr>
                <w:i/>
                <w:iCs/>
                <w:color w:val="auto"/>
                <w:szCs w:val="28"/>
              </w:rPr>
              <w:t>n</w:t>
            </w:r>
            <w:r w:rsidR="00D2566F" w:rsidRPr="0066364C">
              <w:rPr>
                <w:i/>
                <w:iCs/>
                <w:color w:val="auto"/>
                <w:szCs w:val="28"/>
              </w:rPr>
              <w:t>ame</w:t>
            </w:r>
            <w:r>
              <w:rPr>
                <w:color w:val="auto"/>
                <w:szCs w:val="28"/>
              </w:rPr>
              <w:t xml:space="preserve">, </w:t>
            </w:r>
            <w:r w:rsidR="001A6B3D" w:rsidRPr="00E27862">
              <w:rPr>
                <w:color w:val="auto"/>
                <w:szCs w:val="28"/>
              </w:rPr>
              <w:t>l</w:t>
            </w:r>
            <w:r w:rsidR="004D4265" w:rsidRPr="00E27862">
              <w:rPr>
                <w:color w:val="auto"/>
                <w:szCs w:val="28"/>
              </w:rPr>
              <w:t xml:space="preserve">ead for disadvantaged </w:t>
            </w:r>
            <w:r w:rsidR="00A80C13" w:rsidRPr="00E27862">
              <w:rPr>
                <w:color w:val="auto"/>
                <w:szCs w:val="28"/>
              </w:rPr>
              <w:t>pupils</w:t>
            </w:r>
          </w:p>
        </w:tc>
      </w:tr>
    </w:tbl>
    <w:bookmarkEnd w:id="2"/>
    <w:bookmarkEnd w:id="3"/>
    <w:bookmarkEnd w:id="4"/>
    <w:p w14:paraId="2A7D54D3" w14:textId="77777777" w:rsidR="00E66558" w:rsidRPr="00C225DB" w:rsidRDefault="009D71E8" w:rsidP="00C225DB">
      <w:pPr>
        <w:pStyle w:val="Heading2"/>
      </w:pPr>
      <w:r w:rsidRPr="00C225DB">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E27862" w14:paraId="2A7D54D6" w14:textId="77777777" w:rsidTr="00614F1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4" w14:textId="77777777" w:rsidR="00E66558" w:rsidRPr="00E27862" w:rsidRDefault="009D71E8" w:rsidP="0072129C">
            <w:pPr>
              <w:pStyle w:val="TableRow"/>
              <w:rPr>
                <w:color w:val="auto"/>
              </w:rPr>
            </w:pPr>
            <w:r w:rsidRPr="00E27862">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5" w14:textId="77777777" w:rsidR="00E66558" w:rsidRPr="00E27862" w:rsidRDefault="009D71E8" w:rsidP="0072129C">
            <w:pPr>
              <w:pStyle w:val="TableRow"/>
              <w:rPr>
                <w:color w:val="auto"/>
              </w:rPr>
            </w:pPr>
            <w:r w:rsidRPr="00E27862">
              <w:rPr>
                <w:b/>
                <w:color w:val="auto"/>
              </w:rPr>
              <w:t>Amount</w:t>
            </w:r>
          </w:p>
        </w:tc>
      </w:tr>
      <w:tr w:rsidR="00E27862" w:rsidRPr="00E2786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E27862" w:rsidRDefault="009D71E8" w:rsidP="0072129C">
            <w:pPr>
              <w:pStyle w:val="TableRow"/>
              <w:rPr>
                <w:color w:val="auto"/>
              </w:rPr>
            </w:pPr>
            <w:r w:rsidRPr="00E27862">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FF0AC45" w:rsidR="00E66558" w:rsidRPr="00E27862" w:rsidRDefault="009D71E8" w:rsidP="0072129C">
            <w:pPr>
              <w:pStyle w:val="TableRow"/>
              <w:rPr>
                <w:color w:val="auto"/>
              </w:rPr>
            </w:pPr>
            <w:r w:rsidRPr="00E27862">
              <w:rPr>
                <w:color w:val="auto"/>
              </w:rPr>
              <w:t>£</w:t>
            </w:r>
            <w:r w:rsidR="004D4265" w:rsidRPr="00E27862">
              <w:rPr>
                <w:color w:val="auto"/>
              </w:rPr>
              <w:t>1</w:t>
            </w:r>
            <w:r w:rsidR="00F26B20" w:rsidRPr="00E27862">
              <w:rPr>
                <w:color w:val="auto"/>
              </w:rPr>
              <w:t>3</w:t>
            </w:r>
            <w:r w:rsidR="004D4265" w:rsidRPr="00E27862">
              <w:rPr>
                <w:color w:val="auto"/>
              </w:rPr>
              <w:t>1</w:t>
            </w:r>
            <w:r w:rsidR="00A665A5" w:rsidRPr="00E27862">
              <w:rPr>
                <w:color w:val="auto"/>
              </w:rPr>
              <w:t>,</w:t>
            </w:r>
            <w:r w:rsidR="00B6442F" w:rsidRPr="00E27862">
              <w:rPr>
                <w:color w:val="auto"/>
              </w:rPr>
              <w:t>7</w:t>
            </w:r>
            <w:r w:rsidR="00A665A5" w:rsidRPr="00E27862">
              <w:rPr>
                <w:color w:val="auto"/>
              </w:rPr>
              <w:t>50</w:t>
            </w:r>
          </w:p>
        </w:tc>
      </w:tr>
      <w:tr w:rsidR="00E27862" w:rsidRPr="00E27862"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360ABE6C" w:rsidR="00D41354" w:rsidRPr="00CA4D72" w:rsidRDefault="009D71E8" w:rsidP="00AE27D7">
            <w:pPr>
              <w:pStyle w:val="TableRow"/>
              <w:rPr>
                <w:i/>
                <w:iCs/>
                <w:color w:val="auto"/>
              </w:rPr>
            </w:pPr>
            <w:r w:rsidRPr="00E27862">
              <w:rPr>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96F842A" w:rsidR="00E66558" w:rsidRPr="00E27862" w:rsidRDefault="009D71E8" w:rsidP="0072129C">
            <w:pPr>
              <w:pStyle w:val="TableRow"/>
              <w:rPr>
                <w:color w:val="auto"/>
              </w:rPr>
            </w:pPr>
            <w:r w:rsidRPr="00E27862">
              <w:rPr>
                <w:color w:val="auto"/>
              </w:rPr>
              <w:t>£</w:t>
            </w:r>
            <w:r w:rsidR="00736755" w:rsidRPr="00E27862">
              <w:rPr>
                <w:color w:val="auto"/>
              </w:rPr>
              <w:t>13</w:t>
            </w:r>
            <w:r w:rsidR="00A665A5" w:rsidRPr="00E27862">
              <w:rPr>
                <w:color w:val="auto"/>
              </w:rPr>
              <w:t>,0</w:t>
            </w:r>
            <w:r w:rsidR="00736755" w:rsidRPr="00E27862">
              <w:rPr>
                <w:color w:val="auto"/>
              </w:rPr>
              <w:t>5</w:t>
            </w:r>
            <w:r w:rsidR="00A665A5" w:rsidRPr="00E27862">
              <w:rPr>
                <w:color w:val="auto"/>
              </w:rPr>
              <w:t>0</w:t>
            </w:r>
          </w:p>
        </w:tc>
      </w:tr>
      <w:tr w:rsidR="00E27862" w:rsidRPr="00E2786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BCF71A8" w:rsidR="00E66558" w:rsidRPr="00E27862" w:rsidRDefault="009D71E8" w:rsidP="0072129C">
            <w:pPr>
              <w:pStyle w:val="TableRow"/>
              <w:rPr>
                <w:color w:val="auto"/>
              </w:rPr>
            </w:pPr>
            <w:r w:rsidRPr="00E27862">
              <w:rPr>
                <w:color w:val="auto"/>
              </w:rPr>
              <w:t>Pupil premium</w:t>
            </w:r>
            <w:r w:rsidR="00DD73EF">
              <w:rPr>
                <w:color w:val="auto"/>
              </w:rPr>
              <w:t xml:space="preserve"> </w:t>
            </w:r>
            <w:r w:rsidRPr="00E27862">
              <w:rPr>
                <w:color w:val="auto"/>
              </w:rPr>
              <w:t xml:space="preserve">funding carried forward from previous years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71957B4E" w:rsidR="00E66558" w:rsidRPr="00E27862" w:rsidRDefault="009D71E8" w:rsidP="0072129C">
            <w:pPr>
              <w:pStyle w:val="TableRow"/>
              <w:rPr>
                <w:color w:val="auto"/>
              </w:rPr>
            </w:pPr>
            <w:r w:rsidRPr="00E27862">
              <w:rPr>
                <w:color w:val="auto"/>
              </w:rPr>
              <w:t>£</w:t>
            </w:r>
            <w:r w:rsidR="00B360FA" w:rsidRPr="00E27862">
              <w:rPr>
                <w:color w:val="auto"/>
              </w:rPr>
              <w:t>5</w:t>
            </w:r>
            <w:r w:rsidR="00C40FA9">
              <w:rPr>
                <w:color w:val="auto"/>
              </w:rPr>
              <w:t>,</w:t>
            </w:r>
            <w:r w:rsidR="00B360FA" w:rsidRPr="00E27862">
              <w:rPr>
                <w:color w:val="auto"/>
              </w:rPr>
              <w:t>000</w:t>
            </w:r>
          </w:p>
        </w:tc>
      </w:tr>
      <w:tr w:rsidR="00E27862" w:rsidRPr="00E27862"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27862" w:rsidRDefault="009D71E8" w:rsidP="0072129C">
            <w:pPr>
              <w:pStyle w:val="TableRow"/>
              <w:rPr>
                <w:b/>
                <w:color w:val="auto"/>
              </w:rPr>
            </w:pPr>
            <w:r w:rsidRPr="00E27862">
              <w:rPr>
                <w:b/>
                <w:color w:val="auto"/>
              </w:rPr>
              <w:t>Total budget for this academic year</w:t>
            </w:r>
          </w:p>
          <w:p w14:paraId="2A7D54E1" w14:textId="6A01B29B" w:rsidR="00E66558" w:rsidRPr="00E27862" w:rsidRDefault="00E66558" w:rsidP="0072129C">
            <w:pPr>
              <w:pStyle w:val="TableRow"/>
              <w:rPr>
                <w:color w:val="auto"/>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34F3E0FD" w:rsidR="00E66558" w:rsidRPr="00E27862" w:rsidRDefault="009D71E8" w:rsidP="0072129C">
            <w:pPr>
              <w:pStyle w:val="TableRow"/>
              <w:rPr>
                <w:color w:val="auto"/>
              </w:rPr>
            </w:pPr>
            <w:r w:rsidRPr="00E27862">
              <w:rPr>
                <w:color w:val="auto"/>
              </w:rPr>
              <w:t>£</w:t>
            </w:r>
            <w:r w:rsidR="00A665A5" w:rsidRPr="00E27862">
              <w:rPr>
                <w:color w:val="auto"/>
              </w:rPr>
              <w:t>1</w:t>
            </w:r>
            <w:r w:rsidR="00E36458" w:rsidRPr="00E27862">
              <w:rPr>
                <w:color w:val="auto"/>
              </w:rPr>
              <w:t>49</w:t>
            </w:r>
            <w:r w:rsidR="00A665A5" w:rsidRPr="00E27862">
              <w:rPr>
                <w:color w:val="auto"/>
              </w:rPr>
              <w:t>,</w:t>
            </w:r>
            <w:r w:rsidR="00E36458" w:rsidRPr="00E27862">
              <w:rPr>
                <w:color w:val="auto"/>
              </w:rPr>
              <w:t>80</w:t>
            </w:r>
            <w:r w:rsidR="00A665A5" w:rsidRPr="00E27862">
              <w:rPr>
                <w:color w:val="auto"/>
              </w:rPr>
              <w:t>0</w:t>
            </w:r>
          </w:p>
        </w:tc>
      </w:tr>
    </w:tbl>
    <w:p w14:paraId="2A7D54E4" w14:textId="77777777" w:rsidR="00E66558" w:rsidRDefault="009D71E8" w:rsidP="0072129C">
      <w:pPr>
        <w:pStyle w:val="Heading1"/>
      </w:pPr>
      <w:r>
        <w:lastRenderedPageBreak/>
        <w:t>Part A: Pupil premium strategy plan</w:t>
      </w:r>
    </w:p>
    <w:p w14:paraId="2A7D54E5" w14:textId="77777777" w:rsidR="00E66558" w:rsidRDefault="009D71E8" w:rsidP="0072129C">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DA952" w14:textId="77777777" w:rsidR="00C07F5E" w:rsidRPr="00E27862" w:rsidRDefault="00C009DA" w:rsidP="0072129C">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00742FDB" w:rsidRPr="00E27862">
              <w:rPr>
                <w:rFonts w:cs="Arial"/>
                <w:iCs/>
                <w:color w:val="auto"/>
                <w:lang w:val="en-US"/>
              </w:rPr>
              <w:t xml:space="preserve">The focus of our pupil premium strategy is to support disadvantaged pupils to achieve that goal, including progress for those who are already high attainers. </w:t>
            </w:r>
          </w:p>
          <w:p w14:paraId="1E957B0B" w14:textId="1644AAAC" w:rsidR="00742FDB" w:rsidRPr="00E27862" w:rsidRDefault="00742FDB" w:rsidP="0072129C">
            <w:pPr>
              <w:spacing w:before="120"/>
              <w:rPr>
                <w:rFonts w:cs="Arial"/>
                <w:iCs/>
                <w:color w:val="auto"/>
              </w:rPr>
            </w:pPr>
            <w:r w:rsidRPr="00E27862">
              <w:rPr>
                <w:rFonts w:cs="Arial"/>
                <w:iCs/>
                <w:color w:val="auto"/>
                <w:lang w:val="en-US"/>
              </w:rPr>
              <w:t>We will</w:t>
            </w:r>
            <w:r w:rsidR="00C07F5E" w:rsidRPr="00E27862">
              <w:rPr>
                <w:rFonts w:cs="Arial"/>
                <w:iCs/>
                <w:color w:val="auto"/>
                <w:lang w:val="en-US"/>
              </w:rPr>
              <w:t xml:space="preserve"> </w:t>
            </w:r>
            <w:r w:rsidRPr="00E27862">
              <w:rPr>
                <w:rFonts w:cs="Arial"/>
                <w:iCs/>
                <w:color w:val="auto"/>
                <w:lang w:val="en-US"/>
              </w:rPr>
              <w:t xml:space="preserve">consider the challenges faced by vulnerable pupils, such as those who have a social worker and young carers. The activity we have outlined in this statement is </w:t>
            </w:r>
            <w:r w:rsidR="00C07F5E" w:rsidRPr="00E27862">
              <w:rPr>
                <w:rFonts w:cs="Arial"/>
                <w:iCs/>
                <w:color w:val="auto"/>
                <w:lang w:val="en-US"/>
              </w:rPr>
              <w:t xml:space="preserve">also </w:t>
            </w:r>
            <w:r w:rsidRPr="00E27862">
              <w:rPr>
                <w:rFonts w:cs="Arial"/>
                <w:iCs/>
                <w:color w:val="auto"/>
                <w:lang w:val="en-US"/>
              </w:rPr>
              <w:t>intended to support their needs, regardless of whether they are disadvantaged</w:t>
            </w:r>
            <w:r w:rsidR="00365A4C" w:rsidRPr="00E27862">
              <w:rPr>
                <w:rFonts w:cs="Arial"/>
                <w:iCs/>
                <w:color w:val="auto"/>
                <w:lang w:val="en-US"/>
              </w:rPr>
              <w:t xml:space="preserve"> or not</w:t>
            </w:r>
            <w:r w:rsidRPr="00E27862">
              <w:rPr>
                <w:rFonts w:cs="Arial"/>
                <w:iCs/>
                <w:color w:val="auto"/>
                <w:lang w:val="en-US"/>
              </w:rPr>
              <w:t>.</w:t>
            </w:r>
          </w:p>
          <w:p w14:paraId="3BAE372F" w14:textId="6F068A4E" w:rsidR="00C009DA" w:rsidRPr="00E27862" w:rsidRDefault="00C009DA" w:rsidP="0072129C">
            <w:pPr>
              <w:rPr>
                <w:iCs/>
                <w:color w:val="auto"/>
                <w:lang w:val="en-US"/>
              </w:rPr>
            </w:pPr>
            <w:r w:rsidRPr="00E27862">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E27862">
              <w:rPr>
                <w:iCs/>
                <w:color w:val="auto"/>
                <w:lang w:val="en-US"/>
              </w:rPr>
              <w:t>Implicit in the intended outcomes detailed below, is the intention that non-disadvantaged pupils’ attainment will be sustained and improved alongside progress for their disadvantaged peers.</w:t>
            </w:r>
          </w:p>
          <w:p w14:paraId="0F92D632" w14:textId="687B5356" w:rsidR="00B34469" w:rsidRPr="00E27862" w:rsidRDefault="00B34469" w:rsidP="0072129C">
            <w:pPr>
              <w:rPr>
                <w:rFonts w:cs="Arial"/>
                <w:color w:val="auto"/>
              </w:rPr>
            </w:pPr>
            <w:r w:rsidRPr="00E27862">
              <w:rPr>
                <w:rFonts w:cs="Arial"/>
                <w:color w:val="auto"/>
              </w:rPr>
              <w:t>Our strategy is also integral to wider school plans for education recovery</w:t>
            </w:r>
            <w:r w:rsidR="00DE0D73">
              <w:rPr>
                <w:rFonts w:cs="Arial"/>
                <w:color w:val="auto"/>
              </w:rPr>
              <w:t xml:space="preserve"> following the COVID-19 pandemic</w:t>
            </w:r>
            <w:r w:rsidRPr="00E27862">
              <w:rPr>
                <w:rFonts w:cs="Arial"/>
                <w:color w:val="auto"/>
              </w:rPr>
              <w:t>, notably</w:t>
            </w:r>
            <w:r w:rsidR="000E5753" w:rsidRPr="00E27862">
              <w:rPr>
                <w:rFonts w:cs="Arial"/>
                <w:color w:val="auto"/>
              </w:rPr>
              <w:t xml:space="preserve"> </w:t>
            </w:r>
            <w:r w:rsidR="00711F27" w:rsidRPr="00E27862">
              <w:rPr>
                <w:rFonts w:cs="Arial"/>
                <w:color w:val="auto"/>
              </w:rPr>
              <w:t>in its</w:t>
            </w:r>
            <w:r w:rsidR="000E5753" w:rsidRPr="00E27862">
              <w:rPr>
                <w:rFonts w:cs="Arial"/>
                <w:color w:val="auto"/>
              </w:rPr>
              <w:t xml:space="preserve"> </w:t>
            </w:r>
            <w:r w:rsidR="00E43C32" w:rsidRPr="00E27862">
              <w:rPr>
                <w:rFonts w:cs="Arial"/>
                <w:color w:val="auto"/>
              </w:rPr>
              <w:t>targeted support</w:t>
            </w:r>
            <w:r w:rsidRPr="00E27862">
              <w:rPr>
                <w:rFonts w:cs="Arial"/>
                <w:color w:val="auto"/>
              </w:rPr>
              <w:t xml:space="preserve"> </w:t>
            </w:r>
            <w:r w:rsidR="00160779" w:rsidRPr="00E27862">
              <w:rPr>
                <w:rFonts w:cs="Arial"/>
                <w:color w:val="auto"/>
              </w:rPr>
              <w:t>through</w:t>
            </w:r>
            <w:r w:rsidR="007A570E" w:rsidRPr="00E27862">
              <w:rPr>
                <w:rFonts w:cs="Arial"/>
                <w:color w:val="auto"/>
              </w:rPr>
              <w:t xml:space="preserve"> the National Tutoring Programme</w:t>
            </w:r>
            <w:r w:rsidR="006C56E0" w:rsidRPr="00E27862">
              <w:rPr>
                <w:rFonts w:cs="Arial"/>
                <w:color w:val="auto"/>
              </w:rPr>
              <w:t xml:space="preserve"> </w:t>
            </w:r>
            <w:r w:rsidRPr="00E27862">
              <w:rPr>
                <w:rFonts w:cs="Arial"/>
                <w:color w:val="auto"/>
              </w:rPr>
              <w:t xml:space="preserve">for pupils whose education has been worst affected, including non-disadvantaged pupils.    </w:t>
            </w:r>
          </w:p>
          <w:p w14:paraId="65530BF5" w14:textId="60C8669B" w:rsidR="00C009DA" w:rsidRPr="00E27862" w:rsidRDefault="00C009DA" w:rsidP="0072129C">
            <w:pPr>
              <w:spacing w:after="120"/>
              <w:rPr>
                <w:rFonts w:cs="Arial"/>
                <w:iCs/>
                <w:color w:val="auto"/>
                <w:lang w:val="en-US"/>
              </w:rPr>
            </w:pPr>
            <w:r w:rsidRPr="00E27862">
              <w:rPr>
                <w:rFonts w:cs="Arial"/>
                <w:iCs/>
                <w:color w:val="auto"/>
                <w:lang w:val="en-US"/>
              </w:rPr>
              <w:t>Our approach will be responsive to common challenges and individual needs, rooted in robust diagnostic assessment, not assumptions about the impact of disadvantage.</w:t>
            </w:r>
            <w:r w:rsidR="00102AAC" w:rsidRPr="00E27862">
              <w:rPr>
                <w:rFonts w:cs="Arial"/>
                <w:iCs/>
                <w:color w:val="auto"/>
                <w:lang w:val="en-US"/>
              </w:rPr>
              <w:t xml:space="preserve"> </w:t>
            </w:r>
            <w:r w:rsidRPr="00E27862">
              <w:rPr>
                <w:rFonts w:cs="Arial"/>
                <w:iCs/>
                <w:color w:val="auto"/>
                <w:lang w:val="en-US"/>
              </w:rPr>
              <w:t>The approaches we have adopted complement each other to help pupils excel. To ensure they are effective we will:</w:t>
            </w:r>
          </w:p>
          <w:p w14:paraId="3DFEADF7" w14:textId="77777777" w:rsidR="00C009DA" w:rsidRPr="00E27862" w:rsidRDefault="00C009DA" w:rsidP="0066364C">
            <w:pPr>
              <w:numPr>
                <w:ilvl w:val="0"/>
                <w:numId w:val="15"/>
              </w:numPr>
              <w:autoSpaceDN/>
              <w:contextualSpacing/>
              <w:rPr>
                <w:rFonts w:cs="Arial"/>
                <w:iCs/>
                <w:color w:val="auto"/>
                <w:lang w:val="en-US"/>
              </w:rPr>
            </w:pPr>
            <w:r w:rsidRPr="00E27862">
              <w:rPr>
                <w:rFonts w:cs="Arial"/>
                <w:iCs/>
                <w:color w:val="auto"/>
                <w:lang w:val="en-US"/>
              </w:rPr>
              <w:t xml:space="preserve">ensure disadvantaged pupils are challenged in the work that they’re </w:t>
            </w:r>
            <w:proofErr w:type="gramStart"/>
            <w:r w:rsidRPr="00E27862">
              <w:rPr>
                <w:rFonts w:cs="Arial"/>
                <w:iCs/>
                <w:color w:val="auto"/>
                <w:lang w:val="en-US"/>
              </w:rPr>
              <w:t>set</w:t>
            </w:r>
            <w:proofErr w:type="gramEnd"/>
          </w:p>
          <w:p w14:paraId="6E64AF26" w14:textId="77777777" w:rsidR="00C009DA" w:rsidRPr="00E27862" w:rsidRDefault="00C009DA" w:rsidP="0066364C">
            <w:pPr>
              <w:numPr>
                <w:ilvl w:val="0"/>
                <w:numId w:val="15"/>
              </w:numPr>
              <w:autoSpaceDN/>
              <w:contextualSpacing/>
              <w:rPr>
                <w:rFonts w:cs="Arial"/>
                <w:iCs/>
                <w:color w:val="auto"/>
                <w:lang w:val="en-US"/>
              </w:rPr>
            </w:pPr>
            <w:r w:rsidRPr="00E27862">
              <w:rPr>
                <w:rFonts w:cs="Arial"/>
                <w:color w:val="auto"/>
              </w:rPr>
              <w:t xml:space="preserve">act early to intervene at the point need is </w:t>
            </w:r>
            <w:proofErr w:type="gramStart"/>
            <w:r w:rsidRPr="00E27862">
              <w:rPr>
                <w:rFonts w:cs="Arial"/>
                <w:color w:val="auto"/>
              </w:rPr>
              <w:t>identified</w:t>
            </w:r>
            <w:proofErr w:type="gramEnd"/>
          </w:p>
          <w:p w14:paraId="2A7D54E9" w14:textId="28795300" w:rsidR="008C6667" w:rsidRPr="00C009DA" w:rsidRDefault="00C009DA" w:rsidP="0066364C">
            <w:pPr>
              <w:numPr>
                <w:ilvl w:val="0"/>
                <w:numId w:val="15"/>
              </w:numPr>
              <w:autoSpaceDN/>
              <w:ind w:left="714" w:hanging="357"/>
              <w:rPr>
                <w:rFonts w:cs="Arial"/>
                <w:iCs/>
                <w:color w:val="0070C0"/>
                <w:lang w:val="en-US"/>
              </w:rPr>
            </w:pPr>
            <w:r w:rsidRPr="00E27862">
              <w:rPr>
                <w:rFonts w:cs="Arial"/>
                <w:color w:val="auto"/>
              </w:rPr>
              <w:t>adopt a whole school approach in which all staff take responsibility for disadvantaged pupils’ outcomes and raise expectations of what they can achieve</w:t>
            </w:r>
          </w:p>
        </w:tc>
      </w:tr>
    </w:tbl>
    <w:p w14:paraId="2A7D54EB" w14:textId="5AC44390" w:rsidR="00E66558" w:rsidRDefault="009D71E8" w:rsidP="0072129C">
      <w:pPr>
        <w:pStyle w:val="Heading2"/>
        <w:spacing w:before="600"/>
      </w:pPr>
      <w:r>
        <w:t>Challenges</w:t>
      </w:r>
    </w:p>
    <w:p w14:paraId="2A7D54EC" w14:textId="77777777" w:rsidR="00E66558" w:rsidRDefault="009D71E8" w:rsidP="00C225D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614F1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rsidP="0072129C">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rsidP="0072129C">
            <w:pPr>
              <w:pStyle w:val="TableHeader"/>
              <w:jc w:val="left"/>
            </w:pPr>
            <w:r>
              <w:t xml:space="preserve">Detail of challenge </w:t>
            </w:r>
          </w:p>
        </w:tc>
      </w:tr>
      <w:tr w:rsidR="00E66558"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rsidP="0072129C">
            <w:pPr>
              <w:pStyle w:val="TableRow"/>
              <w:rPr>
                <w:sz w:val="22"/>
                <w:szCs w:val="22"/>
              </w:rPr>
            </w:pPr>
            <w:r w:rsidRPr="00DD41CD">
              <w:rPr>
                <w:color w:val="auto"/>
                <w:sz w:val="22"/>
                <w:szCs w:val="22"/>
              </w:rPr>
              <w:lastRenderedPageBreak/>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1C1DED89" w:rsidR="00E66558" w:rsidRPr="00E27862" w:rsidRDefault="009D7E73" w:rsidP="0066364C">
            <w:pPr>
              <w:autoSpaceDN/>
              <w:spacing w:before="60" w:after="120" w:line="240" w:lineRule="auto"/>
              <w:ind w:left="57" w:right="57"/>
              <w:rPr>
                <w:rFonts w:cs="Arial"/>
                <w:iCs/>
                <w:color w:val="auto"/>
                <w:lang w:val="en-US"/>
              </w:rPr>
            </w:pPr>
            <w:r w:rsidRPr="00E27862">
              <w:rPr>
                <w:rFonts w:cs="Arial"/>
                <w:iCs/>
                <w:color w:val="auto"/>
                <w:lang w:val="en-US"/>
              </w:rPr>
              <w:t>A</w:t>
            </w:r>
            <w:r w:rsidR="00C202A1" w:rsidRPr="00E27862">
              <w:rPr>
                <w:rFonts w:cs="Arial"/>
                <w:iCs/>
                <w:color w:val="auto"/>
                <w:lang w:val="en-US"/>
              </w:rPr>
              <w:t>s</w:t>
            </w:r>
            <w:r w:rsidR="00997652" w:rsidRPr="00E27862">
              <w:rPr>
                <w:rFonts w:cs="Arial"/>
                <w:iCs/>
                <w:color w:val="auto"/>
                <w:lang w:val="en-US"/>
              </w:rPr>
              <w:t xml:space="preserve">sessments, </w:t>
            </w:r>
            <w:r w:rsidR="0090065A" w:rsidRPr="00E27862">
              <w:rPr>
                <w:rFonts w:cs="Arial"/>
                <w:iCs/>
                <w:color w:val="auto"/>
                <w:lang w:val="en-US"/>
              </w:rPr>
              <w:t>observations,</w:t>
            </w:r>
            <w:r w:rsidR="00997652" w:rsidRPr="00E27862">
              <w:rPr>
                <w:rFonts w:cs="Arial"/>
                <w:iCs/>
                <w:color w:val="auto"/>
                <w:lang w:val="en-US"/>
              </w:rPr>
              <w:t xml:space="preserve"> </w:t>
            </w:r>
            <w:r w:rsidR="0091058F" w:rsidRPr="00E27862">
              <w:rPr>
                <w:rFonts w:cs="Arial"/>
                <w:iCs/>
                <w:color w:val="auto"/>
                <w:lang w:val="en-US"/>
              </w:rPr>
              <w:t xml:space="preserve">and discussions </w:t>
            </w:r>
            <w:r w:rsidR="009E2FC0" w:rsidRPr="00E27862">
              <w:rPr>
                <w:rFonts w:cs="Arial"/>
                <w:iCs/>
                <w:color w:val="auto"/>
                <w:lang w:val="en-US"/>
              </w:rPr>
              <w:t>with pupils</w:t>
            </w:r>
            <w:r w:rsidR="00997652" w:rsidRPr="00E27862">
              <w:rPr>
                <w:rFonts w:cs="Arial"/>
                <w:iCs/>
                <w:color w:val="auto"/>
                <w:lang w:val="en-US"/>
              </w:rPr>
              <w:t xml:space="preserve"> </w:t>
            </w:r>
            <w:r w:rsidR="005A774B" w:rsidRPr="00E27862">
              <w:rPr>
                <w:rFonts w:cs="Arial"/>
                <w:iCs/>
                <w:color w:val="auto"/>
                <w:lang w:val="en-US"/>
              </w:rPr>
              <w:t>indicate</w:t>
            </w:r>
            <w:r w:rsidR="00A13833" w:rsidRPr="00E27862">
              <w:rPr>
                <w:rFonts w:cs="Arial"/>
                <w:iCs/>
                <w:color w:val="auto"/>
                <w:lang w:val="en-US"/>
              </w:rPr>
              <w:t xml:space="preserve"> </w:t>
            </w:r>
            <w:r w:rsidR="00997652" w:rsidRPr="00E27862">
              <w:rPr>
                <w:rFonts w:cs="Arial"/>
                <w:iCs/>
                <w:color w:val="auto"/>
                <w:lang w:val="en-US"/>
              </w:rPr>
              <w:t xml:space="preserve">underdeveloped oral language </w:t>
            </w:r>
            <w:r w:rsidR="005A774B" w:rsidRPr="00E27862">
              <w:rPr>
                <w:rFonts w:cs="Arial"/>
                <w:iCs/>
                <w:color w:val="auto"/>
                <w:lang w:val="en-US"/>
              </w:rPr>
              <w:t xml:space="preserve">skills </w:t>
            </w:r>
            <w:r w:rsidR="00997652" w:rsidRPr="00E27862">
              <w:rPr>
                <w:rFonts w:cs="Arial"/>
                <w:iCs/>
                <w:color w:val="auto"/>
                <w:lang w:val="en-US"/>
              </w:rPr>
              <w:t xml:space="preserve">and vocabulary </w:t>
            </w:r>
            <w:r w:rsidR="00D86CDA" w:rsidRPr="00E27862">
              <w:rPr>
                <w:rFonts w:cs="Arial"/>
                <w:iCs/>
                <w:color w:val="auto"/>
                <w:lang w:val="en-US"/>
              </w:rPr>
              <w:t>gaps among many</w:t>
            </w:r>
            <w:r w:rsidR="00997652" w:rsidRPr="00E27862">
              <w:rPr>
                <w:rFonts w:cs="Arial"/>
                <w:iCs/>
                <w:color w:val="auto"/>
                <w:lang w:val="en-US"/>
              </w:rPr>
              <w:t xml:space="preserve"> disadvantaged pupils</w:t>
            </w:r>
            <w:r w:rsidR="00E52980" w:rsidRPr="00E27862">
              <w:rPr>
                <w:rFonts w:cs="Arial"/>
                <w:iCs/>
                <w:color w:val="auto"/>
                <w:lang w:val="en-US"/>
              </w:rPr>
              <w:t xml:space="preserve">. These are evident </w:t>
            </w:r>
            <w:r w:rsidR="00997652" w:rsidRPr="00E27862">
              <w:rPr>
                <w:rFonts w:cs="Arial"/>
                <w:iCs/>
                <w:color w:val="auto"/>
                <w:lang w:val="en-US"/>
              </w:rPr>
              <w:t xml:space="preserve">from </w:t>
            </w:r>
            <w:r w:rsidR="008D73B7" w:rsidRPr="00E27862">
              <w:rPr>
                <w:rFonts w:cs="Arial"/>
                <w:iCs/>
                <w:color w:val="auto"/>
                <w:lang w:val="en-US"/>
              </w:rPr>
              <w:t>Reception</w:t>
            </w:r>
            <w:r w:rsidR="00997652" w:rsidRPr="00E27862">
              <w:rPr>
                <w:rFonts w:cs="Arial"/>
                <w:iCs/>
                <w:color w:val="auto"/>
                <w:lang w:val="en-US"/>
              </w:rPr>
              <w:t xml:space="preserve"> through to KS</w:t>
            </w:r>
            <w:r w:rsidR="00E52980" w:rsidRPr="00E27862">
              <w:rPr>
                <w:rFonts w:cs="Arial"/>
                <w:iCs/>
                <w:color w:val="auto"/>
                <w:lang w:val="en-US"/>
              </w:rPr>
              <w:t xml:space="preserve">2 </w:t>
            </w:r>
            <w:r w:rsidR="0090065A" w:rsidRPr="00E27862">
              <w:rPr>
                <w:rFonts w:cs="Arial"/>
                <w:iCs/>
                <w:color w:val="auto"/>
                <w:lang w:val="en-US"/>
              </w:rPr>
              <w:t>and in</w:t>
            </w:r>
            <w:r w:rsidR="00D11137" w:rsidRPr="00E27862">
              <w:rPr>
                <w:rFonts w:cs="Arial"/>
                <w:iCs/>
                <w:color w:val="auto"/>
                <w:lang w:val="en-US"/>
              </w:rPr>
              <w:t xml:space="preserve"> </w:t>
            </w:r>
            <w:r w:rsidR="00347E37" w:rsidRPr="00E27862">
              <w:rPr>
                <w:rFonts w:cs="Arial"/>
                <w:iCs/>
                <w:color w:val="auto"/>
                <w:lang w:val="en-US"/>
              </w:rPr>
              <w:t>general,</w:t>
            </w:r>
            <w:r w:rsidR="00D11137" w:rsidRPr="00E27862">
              <w:rPr>
                <w:rFonts w:cs="Arial"/>
                <w:iCs/>
                <w:color w:val="auto"/>
                <w:lang w:val="en-US"/>
              </w:rPr>
              <w:t xml:space="preserve"> are more preval</w:t>
            </w:r>
            <w:r w:rsidR="00FA5BE8" w:rsidRPr="00E27862">
              <w:rPr>
                <w:rFonts w:cs="Arial"/>
                <w:iCs/>
                <w:color w:val="auto"/>
                <w:lang w:val="en-US"/>
              </w:rPr>
              <w:t>ent among our disadvantaged pupils than their peers.</w:t>
            </w:r>
          </w:p>
        </w:tc>
      </w:tr>
      <w:tr w:rsidR="00E66558"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3253F8" w:rsidRDefault="009D71E8" w:rsidP="0072129C">
            <w:pPr>
              <w:pStyle w:val="TableRow"/>
              <w:rPr>
                <w:sz w:val="22"/>
                <w:szCs w:val="22"/>
              </w:rPr>
            </w:pPr>
            <w:r w:rsidRPr="003253F8">
              <w:rPr>
                <w:color w:val="auto"/>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08EE8E" w14:textId="3F5DB00E" w:rsidR="00A04DA9" w:rsidRPr="00234DE0" w:rsidRDefault="5B509BD2" w:rsidP="00B70CBA">
            <w:pPr>
              <w:autoSpaceDN/>
              <w:spacing w:before="60" w:after="120" w:line="240" w:lineRule="auto"/>
              <w:ind w:left="57" w:right="57"/>
              <w:rPr>
                <w:color w:val="auto"/>
                <w:lang w:val="en-US"/>
              </w:rPr>
            </w:pPr>
            <w:r w:rsidRPr="00E27862">
              <w:rPr>
                <w:color w:val="auto"/>
                <w:lang w:val="en-US"/>
              </w:rPr>
              <w:t>A</w:t>
            </w:r>
            <w:r w:rsidR="622873F7" w:rsidRPr="00E27862">
              <w:rPr>
                <w:color w:val="auto"/>
                <w:lang w:val="en-US"/>
              </w:rPr>
              <w:t xml:space="preserve">ssessments, </w:t>
            </w:r>
            <w:r w:rsidR="1FA3496F" w:rsidRPr="00E27862">
              <w:rPr>
                <w:color w:val="auto"/>
                <w:lang w:val="en-US"/>
              </w:rPr>
              <w:t>observations,</w:t>
            </w:r>
            <w:r w:rsidR="622873F7" w:rsidRPr="00E27862">
              <w:rPr>
                <w:color w:val="auto"/>
                <w:lang w:val="en-US"/>
              </w:rPr>
              <w:t xml:space="preserve"> and discussions with pupils</w:t>
            </w:r>
            <w:r w:rsidR="5EC57588" w:rsidRPr="00E27862">
              <w:rPr>
                <w:color w:val="auto"/>
                <w:lang w:val="en-US"/>
              </w:rPr>
              <w:t xml:space="preserve"> s</w:t>
            </w:r>
            <w:r w:rsidR="672D04CF" w:rsidRPr="00E27862">
              <w:rPr>
                <w:color w:val="auto"/>
                <w:lang w:val="en-US"/>
              </w:rPr>
              <w:t>uggest</w:t>
            </w:r>
            <w:r w:rsidR="5EC57588" w:rsidRPr="00E27862">
              <w:rPr>
                <w:color w:val="auto"/>
                <w:lang w:val="en-US"/>
              </w:rPr>
              <w:t xml:space="preserve"> </w:t>
            </w:r>
            <w:r w:rsidR="2A92CF0D" w:rsidRPr="00234DE0">
              <w:rPr>
                <w:color w:val="auto"/>
                <w:lang w:val="en-US"/>
              </w:rPr>
              <w:t>dis</w:t>
            </w:r>
            <w:r w:rsidR="5EC57588" w:rsidRPr="00234DE0">
              <w:rPr>
                <w:color w:val="auto"/>
                <w:lang w:val="en-US"/>
              </w:rPr>
              <w:t>advantaged pupils</w:t>
            </w:r>
            <w:r w:rsidR="6C61CAE2" w:rsidRPr="00234DE0">
              <w:rPr>
                <w:color w:val="auto"/>
                <w:lang w:val="en-US"/>
              </w:rPr>
              <w:t xml:space="preserve"> </w:t>
            </w:r>
            <w:r w:rsidR="0F22852E" w:rsidRPr="00234DE0">
              <w:rPr>
                <w:color w:val="auto"/>
                <w:lang w:val="en-US"/>
              </w:rPr>
              <w:t xml:space="preserve">generally </w:t>
            </w:r>
            <w:r w:rsidR="0A9BA0B0" w:rsidRPr="00234DE0">
              <w:rPr>
                <w:color w:val="auto"/>
                <w:lang w:val="en-US"/>
              </w:rPr>
              <w:t xml:space="preserve">have greater difficulties </w:t>
            </w:r>
            <w:proofErr w:type="gramStart"/>
            <w:r w:rsidR="0A9BA0B0" w:rsidRPr="00234DE0">
              <w:rPr>
                <w:color w:val="auto"/>
                <w:lang w:val="en-US"/>
              </w:rPr>
              <w:t>with</w:t>
            </w:r>
            <w:r w:rsidR="5EC57588" w:rsidRPr="00234DE0">
              <w:rPr>
                <w:color w:val="auto"/>
                <w:lang w:val="en-US"/>
              </w:rPr>
              <w:t xml:space="preserve">  read</w:t>
            </w:r>
            <w:r w:rsidR="004668ED" w:rsidRPr="00234DE0">
              <w:rPr>
                <w:color w:val="auto"/>
                <w:lang w:val="en-US"/>
              </w:rPr>
              <w:t>ing</w:t>
            </w:r>
            <w:proofErr w:type="gramEnd"/>
            <w:r w:rsidR="004668ED" w:rsidRPr="00234DE0">
              <w:rPr>
                <w:color w:val="auto"/>
                <w:lang w:val="en-US"/>
              </w:rPr>
              <w:t xml:space="preserve"> than their peer</w:t>
            </w:r>
            <w:r w:rsidR="00EE4118" w:rsidRPr="00234DE0">
              <w:rPr>
                <w:color w:val="auto"/>
                <w:lang w:val="en-US"/>
              </w:rPr>
              <w:t>s</w:t>
            </w:r>
            <w:r w:rsidR="5EC57588" w:rsidRPr="00234DE0">
              <w:rPr>
                <w:color w:val="auto"/>
                <w:lang w:val="en-US"/>
              </w:rPr>
              <w:t>.</w:t>
            </w:r>
            <w:r w:rsidR="5C827F8F" w:rsidRPr="00234DE0">
              <w:rPr>
                <w:color w:val="auto"/>
                <w:lang w:val="en-US"/>
              </w:rPr>
              <w:t xml:space="preserve"> </w:t>
            </w:r>
          </w:p>
          <w:p w14:paraId="2A7D54F4" w14:textId="27FEB6B5" w:rsidR="005D359D" w:rsidRPr="00E27862" w:rsidRDefault="005D359D" w:rsidP="00B70CBA">
            <w:pPr>
              <w:autoSpaceDN/>
              <w:spacing w:before="60" w:after="120" w:line="240" w:lineRule="auto"/>
              <w:ind w:left="57" w:right="57"/>
              <w:rPr>
                <w:color w:val="auto"/>
                <w:lang w:val="en-US"/>
              </w:rPr>
            </w:pPr>
            <w:r w:rsidRPr="00234DE0">
              <w:rPr>
                <w:rFonts w:cs="Arial"/>
                <w:iCs/>
                <w:color w:val="auto"/>
                <w:lang w:val="en-US" w:eastAsia="en-US"/>
              </w:rPr>
              <w:t xml:space="preserve">On entry to Reception class in the last X years, between X - Y% of our disadvantaged pupils arrive below age-related expectations compared to X - Y% of other pupils. This gap </w:t>
            </w:r>
            <w:r w:rsidR="00567ECF" w:rsidRPr="00234DE0">
              <w:rPr>
                <w:rFonts w:cs="Arial"/>
                <w:iCs/>
                <w:color w:val="auto"/>
                <w:lang w:val="en-US" w:eastAsia="en-US"/>
              </w:rPr>
              <w:t xml:space="preserve">narrows but remains </w:t>
            </w:r>
            <w:r w:rsidRPr="00234DE0">
              <w:rPr>
                <w:rFonts w:cs="Arial"/>
                <w:iCs/>
                <w:color w:val="auto"/>
                <w:lang w:val="en-US" w:eastAsia="en-US"/>
              </w:rPr>
              <w:t>s</w:t>
            </w:r>
            <w:r w:rsidR="00567ECF" w:rsidRPr="00234DE0">
              <w:rPr>
                <w:rFonts w:cs="Arial"/>
                <w:iCs/>
                <w:color w:val="auto"/>
                <w:lang w:val="en-US" w:eastAsia="en-US"/>
              </w:rPr>
              <w:t>ignificant</w:t>
            </w:r>
            <w:r w:rsidRPr="00234DE0">
              <w:rPr>
                <w:rFonts w:cs="Arial"/>
                <w:iCs/>
                <w:color w:val="auto"/>
                <w:lang w:val="en-US" w:eastAsia="en-US"/>
              </w:rPr>
              <w:t xml:space="preserve"> to the end of KS2.</w:t>
            </w:r>
          </w:p>
        </w:tc>
      </w:tr>
      <w:tr w:rsidR="00BB56CA" w14:paraId="0DDC6DF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CBE8EB" w14:textId="24959B0F" w:rsidR="00BB56CA" w:rsidRPr="00DD41CD" w:rsidRDefault="00E039E4" w:rsidP="0072129C">
            <w:pPr>
              <w:pStyle w:val="TableRow"/>
              <w:rPr>
                <w:color w:val="auto"/>
                <w:sz w:val="22"/>
                <w:szCs w:val="22"/>
              </w:rPr>
            </w:pPr>
            <w:r>
              <w:rPr>
                <w:color w:val="auto"/>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F72B4F" w14:textId="4B75A842" w:rsidR="00B85F1E" w:rsidRPr="00E27862" w:rsidRDefault="001C341C" w:rsidP="0066364C">
            <w:pPr>
              <w:autoSpaceDN/>
              <w:spacing w:before="60" w:after="120" w:line="240" w:lineRule="auto"/>
              <w:ind w:left="57" w:right="57"/>
              <w:rPr>
                <w:iCs/>
                <w:color w:val="auto"/>
                <w:lang w:val="en-US"/>
              </w:rPr>
            </w:pPr>
            <w:r w:rsidRPr="00E27862">
              <w:rPr>
                <w:rFonts w:cs="Arial"/>
                <w:iCs/>
                <w:color w:val="auto"/>
                <w:lang w:val="en-US"/>
              </w:rPr>
              <w:t xml:space="preserve">Internal </w:t>
            </w:r>
            <w:r w:rsidR="00E67F7C" w:rsidRPr="00E27862">
              <w:rPr>
                <w:rFonts w:cs="Arial"/>
                <w:iCs/>
                <w:color w:val="auto"/>
                <w:lang w:val="en-US"/>
              </w:rPr>
              <w:t>and external a</w:t>
            </w:r>
            <w:r w:rsidR="007F02FA" w:rsidRPr="00E27862">
              <w:rPr>
                <w:rFonts w:cs="Arial"/>
                <w:iCs/>
                <w:color w:val="auto"/>
                <w:lang w:val="en-US"/>
              </w:rPr>
              <w:t>ssessments</w:t>
            </w:r>
            <w:r w:rsidRPr="00E27862">
              <w:rPr>
                <w:rFonts w:cs="Arial"/>
                <w:iCs/>
                <w:color w:val="auto"/>
                <w:lang w:val="en-US"/>
              </w:rPr>
              <w:t xml:space="preserve"> </w:t>
            </w:r>
            <w:r w:rsidR="00B65C5B" w:rsidRPr="00E27862">
              <w:rPr>
                <w:rFonts w:cs="Arial"/>
                <w:iCs/>
                <w:color w:val="auto"/>
                <w:lang w:val="en-US"/>
              </w:rPr>
              <w:t>indicate</w:t>
            </w:r>
            <w:r w:rsidR="007F02FA" w:rsidRPr="00E27862">
              <w:rPr>
                <w:iCs/>
                <w:color w:val="auto"/>
                <w:lang w:val="en-US"/>
              </w:rPr>
              <w:t xml:space="preserve"> that</w:t>
            </w:r>
            <w:r w:rsidR="00BB56CA" w:rsidRPr="00E27862">
              <w:rPr>
                <w:iCs/>
                <w:color w:val="auto"/>
                <w:lang w:val="en-US"/>
              </w:rPr>
              <w:t xml:space="preserve"> </w:t>
            </w:r>
            <w:proofErr w:type="spellStart"/>
            <w:r w:rsidR="00BB56CA" w:rsidRPr="00E27862">
              <w:rPr>
                <w:iCs/>
                <w:color w:val="auto"/>
                <w:lang w:val="en-US"/>
              </w:rPr>
              <w:t>math</w:t>
            </w:r>
            <w:r w:rsidR="009E5C04" w:rsidRPr="00E27862">
              <w:rPr>
                <w:iCs/>
                <w:color w:val="auto"/>
                <w:lang w:val="en-US"/>
              </w:rPr>
              <w:t>s</w:t>
            </w:r>
            <w:proofErr w:type="spellEnd"/>
            <w:r w:rsidR="00BB56CA" w:rsidRPr="00E27862">
              <w:rPr>
                <w:iCs/>
                <w:color w:val="auto"/>
                <w:lang w:val="en-US"/>
              </w:rPr>
              <w:t xml:space="preserve"> </w:t>
            </w:r>
            <w:r w:rsidR="007F02FA" w:rsidRPr="00E27862">
              <w:rPr>
                <w:iCs/>
                <w:color w:val="auto"/>
                <w:lang w:val="en-US"/>
              </w:rPr>
              <w:t xml:space="preserve">attainment </w:t>
            </w:r>
            <w:r w:rsidR="00C71843" w:rsidRPr="00E27862">
              <w:rPr>
                <w:iCs/>
                <w:color w:val="auto"/>
                <w:lang w:val="en-US"/>
              </w:rPr>
              <w:t>among</w:t>
            </w:r>
            <w:r w:rsidR="007F02FA" w:rsidRPr="00E27862">
              <w:rPr>
                <w:iCs/>
                <w:color w:val="auto"/>
                <w:lang w:val="en-US"/>
              </w:rPr>
              <w:t xml:space="preserve"> </w:t>
            </w:r>
            <w:r w:rsidR="002B5FF7" w:rsidRPr="00E27862">
              <w:rPr>
                <w:iCs/>
                <w:color w:val="auto"/>
                <w:lang w:val="en-US"/>
              </w:rPr>
              <w:t xml:space="preserve">disadvantaged pupils is </w:t>
            </w:r>
            <w:r w:rsidR="00B85F1E" w:rsidRPr="00E27862">
              <w:rPr>
                <w:iCs/>
                <w:color w:val="auto"/>
                <w:lang w:val="en-US"/>
              </w:rPr>
              <w:t>significantly below th</w:t>
            </w:r>
            <w:r w:rsidR="00B17E61" w:rsidRPr="00E27862">
              <w:rPr>
                <w:iCs/>
                <w:color w:val="auto"/>
                <w:lang w:val="en-US"/>
              </w:rPr>
              <w:t>at of non-disadvantaged</w:t>
            </w:r>
            <w:r w:rsidR="00FE15FE" w:rsidRPr="00E27862">
              <w:rPr>
                <w:iCs/>
                <w:color w:val="auto"/>
                <w:lang w:val="en-US"/>
              </w:rPr>
              <w:t xml:space="preserve"> p</w:t>
            </w:r>
            <w:r w:rsidR="00060CBF" w:rsidRPr="00E27862">
              <w:rPr>
                <w:iCs/>
                <w:color w:val="auto"/>
                <w:lang w:val="en-US"/>
              </w:rPr>
              <w:t>upils</w:t>
            </w:r>
            <w:r w:rsidR="00B85F1E" w:rsidRPr="00E27862">
              <w:rPr>
                <w:iCs/>
                <w:color w:val="auto"/>
                <w:lang w:val="en-US"/>
              </w:rPr>
              <w:t>.</w:t>
            </w:r>
            <w:r w:rsidR="00DC4156" w:rsidRPr="00E27862">
              <w:rPr>
                <w:iCs/>
                <w:color w:val="auto"/>
                <w:lang w:val="en-US"/>
              </w:rPr>
              <w:t xml:space="preserve"> </w:t>
            </w:r>
          </w:p>
          <w:p w14:paraId="45B362A7" w14:textId="38B47CAE" w:rsidR="00EA0063" w:rsidRPr="00234DE0" w:rsidRDefault="00BB5A4F" w:rsidP="00EA0063">
            <w:pPr>
              <w:autoSpaceDN/>
              <w:spacing w:before="60" w:after="120" w:line="240" w:lineRule="auto"/>
              <w:ind w:left="57" w:right="57"/>
              <w:rPr>
                <w:rFonts w:cs="Arial"/>
                <w:iCs/>
                <w:color w:val="auto"/>
                <w:lang w:val="en-US" w:eastAsia="en-US"/>
              </w:rPr>
            </w:pPr>
            <w:r w:rsidRPr="00E27862">
              <w:rPr>
                <w:rFonts w:cs="Arial"/>
                <w:iCs/>
                <w:color w:val="auto"/>
                <w:lang w:val="en-US" w:eastAsia="en-US"/>
              </w:rPr>
              <w:t>O</w:t>
            </w:r>
            <w:r w:rsidR="00AB4DFD" w:rsidRPr="00E27862">
              <w:rPr>
                <w:rFonts w:cs="Arial"/>
                <w:iCs/>
                <w:color w:val="auto"/>
                <w:lang w:val="en-US" w:eastAsia="en-US"/>
              </w:rPr>
              <w:t xml:space="preserve">n entry to Reception class in the last </w:t>
            </w:r>
            <w:r w:rsidR="00A57F58" w:rsidRPr="00E27862">
              <w:rPr>
                <w:rFonts w:cs="Arial"/>
                <w:iCs/>
                <w:color w:val="auto"/>
                <w:lang w:val="en-US" w:eastAsia="en-US"/>
              </w:rPr>
              <w:t>X</w:t>
            </w:r>
            <w:r w:rsidR="00AB4DFD" w:rsidRPr="00E27862">
              <w:rPr>
                <w:rFonts w:cs="Arial"/>
                <w:iCs/>
                <w:color w:val="auto"/>
                <w:lang w:val="en-US" w:eastAsia="en-US"/>
              </w:rPr>
              <w:t xml:space="preserve"> years</w:t>
            </w:r>
            <w:r w:rsidRPr="00E27862">
              <w:rPr>
                <w:rFonts w:cs="Arial"/>
                <w:iCs/>
                <w:color w:val="auto"/>
                <w:lang w:val="en-US" w:eastAsia="en-US"/>
              </w:rPr>
              <w:t>,</w:t>
            </w:r>
            <w:r w:rsidR="00AB4DFD" w:rsidRPr="00E27862">
              <w:rPr>
                <w:rFonts w:cs="Arial"/>
                <w:iCs/>
                <w:color w:val="auto"/>
                <w:lang w:val="en-US" w:eastAsia="en-US"/>
              </w:rPr>
              <w:t xml:space="preserve"> between X - Y% of our disadvantaged pupils arrive below age-related expectations compared to X - Y% of other pupils. This gap </w:t>
            </w:r>
            <w:r w:rsidR="00D43CEF" w:rsidRPr="00E27862">
              <w:rPr>
                <w:rFonts w:cs="Arial"/>
                <w:iCs/>
                <w:color w:val="auto"/>
                <w:lang w:val="en-US" w:eastAsia="en-US"/>
              </w:rPr>
              <w:t xml:space="preserve">remains steady to the end of </w:t>
            </w:r>
            <w:r w:rsidR="00AB4DFD" w:rsidRPr="00E27862">
              <w:rPr>
                <w:rFonts w:cs="Arial"/>
                <w:iCs/>
                <w:color w:val="auto"/>
                <w:lang w:val="en-US" w:eastAsia="en-US"/>
              </w:rPr>
              <w:t>KS2.</w:t>
            </w:r>
          </w:p>
        </w:tc>
      </w:tr>
      <w:tr w:rsidR="00E66558" w14:paraId="2A7D54F8"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E60B9DD" w:rsidR="00E66558" w:rsidRDefault="00E039E4" w:rsidP="0072129C">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B24A82" w14:textId="048D2B65" w:rsidR="008532B8" w:rsidRPr="00E27862" w:rsidRDefault="00BF00C6" w:rsidP="0066364C">
            <w:pPr>
              <w:autoSpaceDN/>
              <w:spacing w:before="60" w:after="120" w:line="240" w:lineRule="auto"/>
              <w:ind w:left="57" w:right="57"/>
              <w:rPr>
                <w:rFonts w:cs="Arial"/>
                <w:color w:val="auto"/>
              </w:rPr>
            </w:pPr>
            <w:r w:rsidRPr="00E27862">
              <w:rPr>
                <w:rFonts w:cs="Arial"/>
                <w:iCs/>
                <w:color w:val="auto"/>
              </w:rPr>
              <w:t>Our assessments</w:t>
            </w:r>
            <w:r w:rsidR="004417DE">
              <w:rPr>
                <w:rFonts w:cs="Arial"/>
                <w:iCs/>
                <w:color w:val="auto"/>
              </w:rPr>
              <w:t xml:space="preserve">, </w:t>
            </w:r>
            <w:r w:rsidRPr="00E27862">
              <w:rPr>
                <w:rFonts w:cs="Arial"/>
                <w:iCs/>
                <w:color w:val="auto"/>
              </w:rPr>
              <w:t xml:space="preserve">observations </w:t>
            </w:r>
            <w:r w:rsidR="004417DE">
              <w:rPr>
                <w:rFonts w:cs="Arial"/>
                <w:iCs/>
                <w:color w:val="auto"/>
              </w:rPr>
              <w:t xml:space="preserve">and </w:t>
            </w:r>
            <w:r w:rsidR="00B17B12">
              <w:rPr>
                <w:rFonts w:cs="Arial"/>
                <w:iCs/>
                <w:color w:val="auto"/>
              </w:rPr>
              <w:t xml:space="preserve">discussions with pupils and families </w:t>
            </w:r>
            <w:r w:rsidR="00B65C5B" w:rsidRPr="00E27862">
              <w:rPr>
                <w:rFonts w:cs="Arial"/>
                <w:iCs/>
                <w:color w:val="auto"/>
              </w:rPr>
              <w:t>indicate</w:t>
            </w:r>
            <w:r w:rsidRPr="00E27862">
              <w:rPr>
                <w:rFonts w:cs="Arial"/>
                <w:iCs/>
                <w:color w:val="auto"/>
              </w:rPr>
              <w:t xml:space="preserve"> that the education </w:t>
            </w:r>
            <w:r w:rsidR="000C1DD0" w:rsidRPr="00E27862">
              <w:rPr>
                <w:rFonts w:cs="Arial"/>
                <w:iCs/>
                <w:color w:val="auto"/>
              </w:rPr>
              <w:t xml:space="preserve">and wellbeing </w:t>
            </w:r>
            <w:r w:rsidRPr="00E27862">
              <w:rPr>
                <w:rFonts w:cs="Arial"/>
                <w:iCs/>
                <w:color w:val="auto"/>
              </w:rPr>
              <w:t>of m</w:t>
            </w:r>
            <w:r w:rsidRPr="00E27862">
              <w:rPr>
                <w:rFonts w:cs="Arial"/>
                <w:color w:val="auto"/>
              </w:rPr>
              <w:t xml:space="preserve">any of our disadvantaged pupils </w:t>
            </w:r>
            <w:r w:rsidR="00B17B12">
              <w:rPr>
                <w:rFonts w:cs="Arial"/>
                <w:color w:val="auto"/>
              </w:rPr>
              <w:t xml:space="preserve">continues to be affected by the impact </w:t>
            </w:r>
            <w:r w:rsidR="008226F4">
              <w:rPr>
                <w:rFonts w:cs="Arial"/>
                <w:color w:val="auto"/>
              </w:rPr>
              <w:t>of</w:t>
            </w:r>
            <w:r w:rsidRPr="00E27862">
              <w:rPr>
                <w:rFonts w:cs="Arial"/>
                <w:color w:val="auto"/>
              </w:rPr>
              <w:t xml:space="preserve"> </w:t>
            </w:r>
            <w:r w:rsidR="006239A8">
              <w:rPr>
                <w:rFonts w:cs="Arial"/>
                <w:color w:val="auto"/>
              </w:rPr>
              <w:t xml:space="preserve">the </w:t>
            </w:r>
            <w:r w:rsidRPr="00E27862">
              <w:rPr>
                <w:rFonts w:cs="Arial"/>
                <w:color w:val="auto"/>
              </w:rPr>
              <w:t xml:space="preserve">partial school closures </w:t>
            </w:r>
            <w:r w:rsidR="006239A8">
              <w:rPr>
                <w:rFonts w:cs="Arial"/>
                <w:color w:val="auto"/>
              </w:rPr>
              <w:t xml:space="preserve">during the </w:t>
            </w:r>
            <w:r w:rsidR="008226F4">
              <w:rPr>
                <w:rFonts w:cs="Arial"/>
                <w:color w:val="auto"/>
              </w:rPr>
              <w:t xml:space="preserve">COVID-19 </w:t>
            </w:r>
            <w:r w:rsidR="006239A8">
              <w:rPr>
                <w:rFonts w:cs="Arial"/>
                <w:color w:val="auto"/>
              </w:rPr>
              <w:t>pandemic</w:t>
            </w:r>
            <w:r w:rsidR="008226F4">
              <w:rPr>
                <w:rFonts w:cs="Arial"/>
                <w:color w:val="auto"/>
              </w:rPr>
              <w:t>, and</w:t>
            </w:r>
            <w:r w:rsidR="006239A8">
              <w:rPr>
                <w:rFonts w:cs="Arial"/>
                <w:color w:val="auto"/>
              </w:rPr>
              <w:t xml:space="preserve"> </w:t>
            </w:r>
            <w:r w:rsidRPr="00E27862">
              <w:rPr>
                <w:rFonts w:cs="Arial"/>
                <w:color w:val="auto"/>
              </w:rPr>
              <w:t xml:space="preserve">to a greater extent than for other pupils. These findings are </w:t>
            </w:r>
            <w:r w:rsidR="009E4E6A" w:rsidRPr="00E27862">
              <w:rPr>
                <w:rFonts w:cs="Arial"/>
                <w:color w:val="auto"/>
              </w:rPr>
              <w:t>supported</w:t>
            </w:r>
            <w:r w:rsidRPr="00E27862">
              <w:rPr>
                <w:rFonts w:cs="Arial"/>
                <w:color w:val="auto"/>
              </w:rPr>
              <w:t xml:space="preserve"> by national studies.</w:t>
            </w:r>
            <w:r w:rsidR="00DC4156" w:rsidRPr="00E27862">
              <w:rPr>
                <w:rFonts w:cs="Arial"/>
                <w:color w:val="auto"/>
              </w:rPr>
              <w:t xml:space="preserve"> </w:t>
            </w:r>
          </w:p>
          <w:p w14:paraId="2A7D54F7" w14:textId="06ECF1FE" w:rsidR="006E102E" w:rsidRPr="00E27862" w:rsidRDefault="00206549" w:rsidP="0066364C">
            <w:pPr>
              <w:autoSpaceDN/>
              <w:spacing w:before="60" w:after="120" w:line="240" w:lineRule="auto"/>
              <w:ind w:left="57" w:right="57"/>
              <w:rPr>
                <w:rFonts w:cs="Arial"/>
                <w:color w:val="auto"/>
              </w:rPr>
            </w:pPr>
            <w:r w:rsidRPr="00E27862">
              <w:rPr>
                <w:rFonts w:cs="Arial"/>
                <w:color w:val="auto"/>
              </w:rPr>
              <w:t xml:space="preserve">This has resulted in significant knowledge gaps </w:t>
            </w:r>
            <w:r w:rsidR="00956259" w:rsidRPr="00E27862">
              <w:rPr>
                <w:rFonts w:cs="Arial"/>
                <w:color w:val="auto"/>
              </w:rPr>
              <w:t>leading to</w:t>
            </w:r>
            <w:r w:rsidR="001755B6" w:rsidRPr="00E27862">
              <w:rPr>
                <w:rFonts w:cs="Arial"/>
                <w:color w:val="auto"/>
              </w:rPr>
              <w:t xml:space="preserve"> pupi</w:t>
            </w:r>
            <w:r w:rsidR="000E4F63" w:rsidRPr="00E27862">
              <w:rPr>
                <w:rFonts w:cs="Arial"/>
                <w:color w:val="auto"/>
              </w:rPr>
              <w:t>ls</w:t>
            </w:r>
            <w:r w:rsidR="001755B6" w:rsidRPr="00E27862">
              <w:rPr>
                <w:rFonts w:cs="Arial"/>
                <w:color w:val="auto"/>
              </w:rPr>
              <w:t xml:space="preserve"> falling further behind age-related expectations, espe</w:t>
            </w:r>
            <w:r w:rsidR="001755B6" w:rsidRPr="007072C4">
              <w:rPr>
                <w:rFonts w:cs="Arial"/>
                <w:color w:val="auto"/>
              </w:rPr>
              <w:t>cially in</w:t>
            </w:r>
            <w:r w:rsidR="00D833B9" w:rsidRPr="007072C4">
              <w:rPr>
                <w:rFonts w:cs="Arial"/>
                <w:color w:val="auto"/>
              </w:rPr>
              <w:t xml:space="preserve"> </w:t>
            </w:r>
            <w:r w:rsidR="00C0153C" w:rsidRPr="00C00FA9">
              <w:rPr>
                <w:rFonts w:cs="Arial"/>
                <w:color w:val="auto"/>
              </w:rPr>
              <w:t>reading</w:t>
            </w:r>
            <w:r w:rsidR="00135F6F" w:rsidRPr="00C00FA9">
              <w:rPr>
                <w:rFonts w:cs="Arial"/>
                <w:color w:val="auto"/>
              </w:rPr>
              <w:t>.</w:t>
            </w:r>
          </w:p>
        </w:tc>
      </w:tr>
      <w:tr w:rsidR="00E66558"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B428685" w:rsidR="00E66558" w:rsidRPr="00380251" w:rsidRDefault="00E039E4" w:rsidP="0072129C">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22D1A9" w14:textId="0D2A029D" w:rsidR="00C85B42" w:rsidRPr="00E27862" w:rsidRDefault="00C85B42" w:rsidP="0066364C">
            <w:pPr>
              <w:autoSpaceDN/>
              <w:spacing w:before="60" w:line="240" w:lineRule="auto"/>
              <w:ind w:left="57" w:right="57"/>
              <w:rPr>
                <w:rFonts w:cs="Arial"/>
                <w:iCs/>
                <w:color w:val="auto"/>
                <w:lang w:val="en-US"/>
              </w:rPr>
            </w:pPr>
            <w:r w:rsidRPr="00E27862">
              <w:rPr>
                <w:rFonts w:cs="Arial"/>
                <w:iCs/>
                <w:color w:val="auto"/>
                <w:lang w:val="en-US"/>
              </w:rPr>
              <w:t xml:space="preserve">Our assessments (including wellbeing survey), observations and discussions with pupils and families </w:t>
            </w:r>
            <w:r w:rsidR="00904EA4" w:rsidRPr="00E27862">
              <w:rPr>
                <w:rFonts w:cs="Arial"/>
                <w:iCs/>
                <w:color w:val="auto"/>
                <w:lang w:val="en-US"/>
              </w:rPr>
              <w:t xml:space="preserve">have </w:t>
            </w:r>
            <w:r w:rsidRPr="00E27862">
              <w:rPr>
                <w:rFonts w:cs="Arial"/>
                <w:iCs/>
                <w:color w:val="auto"/>
                <w:lang w:val="en-US"/>
              </w:rPr>
              <w:t>identified social</w:t>
            </w:r>
            <w:r w:rsidR="00B24D93" w:rsidRPr="00E27862">
              <w:rPr>
                <w:rFonts w:cs="Arial"/>
                <w:iCs/>
                <w:color w:val="auto"/>
                <w:lang w:val="en-US"/>
              </w:rPr>
              <w:t xml:space="preserve"> and</w:t>
            </w:r>
            <w:r w:rsidRPr="00E27862">
              <w:rPr>
                <w:rFonts w:cs="Arial"/>
                <w:iCs/>
                <w:color w:val="auto"/>
                <w:lang w:val="en-US"/>
              </w:rPr>
              <w:t xml:space="preserve"> emotional issues for many pupils</w:t>
            </w:r>
            <w:r w:rsidR="004D5322" w:rsidRPr="00E27862">
              <w:rPr>
                <w:rFonts w:cs="Arial"/>
                <w:iCs/>
                <w:color w:val="auto"/>
                <w:lang w:val="en-US"/>
              </w:rPr>
              <w:t>, notably due to</w:t>
            </w:r>
            <w:r w:rsidR="001D3C80" w:rsidRPr="00E27862">
              <w:rPr>
                <w:rFonts w:cs="Arial"/>
                <w:iCs/>
                <w:color w:val="auto"/>
                <w:lang w:val="en-US"/>
              </w:rPr>
              <w:t xml:space="preserve"> </w:t>
            </w:r>
            <w:r w:rsidR="00EB6DF7" w:rsidRPr="00E27862">
              <w:rPr>
                <w:rFonts w:cs="Arial"/>
                <w:iCs/>
                <w:color w:val="auto"/>
                <w:lang w:val="en-US"/>
              </w:rPr>
              <w:t>bullying</w:t>
            </w:r>
            <w:r w:rsidR="00D13F71" w:rsidRPr="00E27862">
              <w:rPr>
                <w:rFonts w:cs="Arial"/>
                <w:iCs/>
                <w:color w:val="auto"/>
                <w:lang w:val="en-US"/>
              </w:rPr>
              <w:t>,</w:t>
            </w:r>
            <w:r w:rsidR="00EB6DF7" w:rsidRPr="00E27862">
              <w:rPr>
                <w:rFonts w:cs="Arial"/>
                <w:iCs/>
                <w:color w:val="auto"/>
                <w:lang w:val="en-US"/>
              </w:rPr>
              <w:t xml:space="preserve"> and </w:t>
            </w:r>
            <w:r w:rsidR="00521A43" w:rsidRPr="00E27862">
              <w:rPr>
                <w:rFonts w:cs="Arial"/>
                <w:iCs/>
                <w:color w:val="auto"/>
                <w:lang w:val="en-US"/>
              </w:rPr>
              <w:t xml:space="preserve">a </w:t>
            </w:r>
            <w:r w:rsidR="00EB6DF7" w:rsidRPr="00E27862">
              <w:rPr>
                <w:rFonts w:cs="Arial"/>
                <w:iCs/>
                <w:color w:val="auto"/>
                <w:lang w:val="en-US"/>
              </w:rPr>
              <w:t>l</w:t>
            </w:r>
            <w:r w:rsidR="00D937B4" w:rsidRPr="00E27862">
              <w:rPr>
                <w:rFonts w:cs="Arial"/>
                <w:iCs/>
                <w:color w:val="auto"/>
                <w:lang w:val="en-US"/>
              </w:rPr>
              <w:t>ack</w:t>
            </w:r>
            <w:r w:rsidR="00EB6DF7" w:rsidRPr="00E27862">
              <w:rPr>
                <w:rFonts w:cs="Arial"/>
                <w:iCs/>
                <w:color w:val="auto"/>
                <w:lang w:val="en-US"/>
              </w:rPr>
              <w:t xml:space="preserve"> </w:t>
            </w:r>
            <w:r w:rsidR="00D937B4" w:rsidRPr="00E27862">
              <w:rPr>
                <w:rFonts w:cs="Arial"/>
                <w:iCs/>
                <w:color w:val="auto"/>
                <w:lang w:val="en-US"/>
              </w:rPr>
              <w:t xml:space="preserve">of </w:t>
            </w:r>
            <w:r w:rsidR="00EB6DF7" w:rsidRPr="00E27862">
              <w:rPr>
                <w:rFonts w:cs="Arial"/>
                <w:iCs/>
                <w:color w:val="auto"/>
                <w:lang w:val="en-US"/>
              </w:rPr>
              <w:t xml:space="preserve">enrichment </w:t>
            </w:r>
            <w:r w:rsidR="00C2713C" w:rsidRPr="00E27862">
              <w:rPr>
                <w:rFonts w:cs="Arial"/>
                <w:iCs/>
                <w:color w:val="auto"/>
                <w:lang w:val="en-US"/>
              </w:rPr>
              <w:t>opportunities</w:t>
            </w:r>
            <w:r w:rsidR="002D1D2F">
              <w:rPr>
                <w:rFonts w:cs="Arial"/>
                <w:iCs/>
                <w:color w:val="auto"/>
                <w:lang w:val="en-US"/>
              </w:rPr>
              <w:t>.</w:t>
            </w:r>
            <w:r w:rsidR="00C2713C" w:rsidRPr="00E27862">
              <w:rPr>
                <w:rFonts w:cs="Arial"/>
                <w:iCs/>
                <w:color w:val="auto"/>
                <w:lang w:val="en-US"/>
              </w:rPr>
              <w:t xml:space="preserve"> These challenges </w:t>
            </w:r>
            <w:r w:rsidR="00816DCA" w:rsidRPr="00E27862">
              <w:rPr>
                <w:rFonts w:cs="Arial"/>
                <w:iCs/>
                <w:color w:val="auto"/>
                <w:lang w:val="en-US"/>
              </w:rPr>
              <w:t>particularly affect disadvantaged pupil</w:t>
            </w:r>
            <w:r w:rsidR="00FF5AD9" w:rsidRPr="00E27862">
              <w:rPr>
                <w:rFonts w:cs="Arial"/>
                <w:iCs/>
                <w:color w:val="auto"/>
                <w:lang w:val="en-US"/>
              </w:rPr>
              <w:t>s, inclu</w:t>
            </w:r>
            <w:r w:rsidR="00FC2C91" w:rsidRPr="00E27862">
              <w:rPr>
                <w:rFonts w:cs="Arial"/>
                <w:iCs/>
                <w:color w:val="auto"/>
                <w:lang w:val="en-US"/>
              </w:rPr>
              <w:t>ding</w:t>
            </w:r>
            <w:r w:rsidR="00AB4CE6" w:rsidRPr="00E27862">
              <w:rPr>
                <w:rFonts w:cs="Arial"/>
                <w:iCs/>
                <w:color w:val="auto"/>
                <w:lang w:val="en-US"/>
              </w:rPr>
              <w:t xml:space="preserve"> their attainment</w:t>
            </w:r>
            <w:r w:rsidR="00904EA4" w:rsidRPr="00E27862">
              <w:rPr>
                <w:rFonts w:cs="Arial"/>
                <w:iCs/>
                <w:color w:val="auto"/>
                <w:lang w:val="en-US"/>
              </w:rPr>
              <w:t>.</w:t>
            </w:r>
          </w:p>
          <w:p w14:paraId="2A7D54FA" w14:textId="4CD3AD6F" w:rsidR="00660FD3" w:rsidRPr="00E27862" w:rsidRDefault="00D1500F" w:rsidP="0066364C">
            <w:pPr>
              <w:autoSpaceDN/>
              <w:spacing w:before="60" w:after="120" w:line="240" w:lineRule="auto"/>
              <w:ind w:left="57" w:right="57"/>
              <w:rPr>
                <w:rFonts w:cs="Arial"/>
                <w:color w:val="auto"/>
                <w:lang w:eastAsia="en-US"/>
              </w:rPr>
            </w:pPr>
            <w:r w:rsidRPr="00E27862">
              <w:rPr>
                <w:rFonts w:cs="Arial"/>
                <w:color w:val="auto"/>
                <w:lang w:eastAsia="en-US"/>
              </w:rPr>
              <w:t>Teacher referrals</w:t>
            </w:r>
            <w:r w:rsidR="00BE4E7F" w:rsidRPr="00E27862">
              <w:rPr>
                <w:rFonts w:cs="Arial"/>
                <w:color w:val="auto"/>
                <w:lang w:eastAsia="en-US"/>
              </w:rPr>
              <w:t xml:space="preserve"> for support </w:t>
            </w:r>
            <w:r w:rsidR="005B2C30">
              <w:rPr>
                <w:rFonts w:cs="Arial"/>
                <w:color w:val="auto"/>
                <w:lang w:eastAsia="en-US"/>
              </w:rPr>
              <w:t xml:space="preserve">remain </w:t>
            </w:r>
            <w:r w:rsidR="00B8079B">
              <w:rPr>
                <w:rFonts w:cs="Arial"/>
                <w:color w:val="auto"/>
                <w:lang w:eastAsia="en-US"/>
              </w:rPr>
              <w:t xml:space="preserve">relatively </w:t>
            </w:r>
            <w:r w:rsidR="005B2C30">
              <w:rPr>
                <w:rFonts w:cs="Arial"/>
                <w:color w:val="auto"/>
                <w:lang w:eastAsia="en-US"/>
              </w:rPr>
              <w:t>hig</w:t>
            </w:r>
            <w:r w:rsidR="009E375F">
              <w:rPr>
                <w:rFonts w:cs="Arial"/>
                <w:color w:val="auto"/>
                <w:lang w:eastAsia="en-US"/>
              </w:rPr>
              <w:t>h</w:t>
            </w:r>
            <w:r w:rsidR="00BE4E7F" w:rsidRPr="00E27862">
              <w:rPr>
                <w:rFonts w:cs="Arial"/>
                <w:color w:val="auto"/>
                <w:lang w:eastAsia="en-US"/>
              </w:rPr>
              <w:t xml:space="preserve">. </w:t>
            </w:r>
            <w:r w:rsidR="004611A2" w:rsidRPr="00E27862">
              <w:rPr>
                <w:rFonts w:cs="Arial"/>
                <w:color w:val="auto"/>
                <w:lang w:eastAsia="en-US"/>
              </w:rPr>
              <w:t>X</w:t>
            </w:r>
            <w:r w:rsidR="00C85B42" w:rsidRPr="00E27862">
              <w:rPr>
                <w:rFonts w:cs="Arial"/>
                <w:color w:val="auto"/>
                <w:lang w:eastAsia="en-US"/>
              </w:rPr>
              <w:t xml:space="preserve"> pupils </w:t>
            </w:r>
            <w:r w:rsidR="00316A25" w:rsidRPr="00E27862">
              <w:rPr>
                <w:rFonts w:cs="Arial"/>
                <w:color w:val="auto"/>
                <w:lang w:eastAsia="en-US"/>
              </w:rPr>
              <w:t>(</w:t>
            </w:r>
            <w:r w:rsidR="004611A2" w:rsidRPr="00E27862">
              <w:rPr>
                <w:rFonts w:cs="Arial"/>
                <w:color w:val="auto"/>
                <w:lang w:eastAsia="en-US"/>
              </w:rPr>
              <w:t>X</w:t>
            </w:r>
            <w:r w:rsidR="00316A25" w:rsidRPr="00E27862">
              <w:rPr>
                <w:rFonts w:cs="Arial"/>
                <w:color w:val="auto"/>
                <w:lang w:eastAsia="en-US"/>
              </w:rPr>
              <w:t xml:space="preserve"> of whom are disadvantaged) </w:t>
            </w:r>
            <w:r w:rsidRPr="00E27862">
              <w:rPr>
                <w:rFonts w:cs="Arial"/>
                <w:color w:val="auto"/>
                <w:lang w:eastAsia="en-US"/>
              </w:rPr>
              <w:t>currently require</w:t>
            </w:r>
            <w:r w:rsidR="00C85B42" w:rsidRPr="00E27862">
              <w:rPr>
                <w:rFonts w:cs="Arial"/>
                <w:color w:val="auto"/>
                <w:lang w:eastAsia="en-US"/>
              </w:rPr>
              <w:t xml:space="preserve"> additional support with social and emotional needs, with </w:t>
            </w:r>
            <w:r w:rsidR="00DD4020" w:rsidRPr="00E27862">
              <w:rPr>
                <w:rFonts w:cs="Arial"/>
                <w:color w:val="auto"/>
                <w:lang w:eastAsia="en-US"/>
              </w:rPr>
              <w:t>X</w:t>
            </w:r>
            <w:r w:rsidR="00EF7F5E" w:rsidRPr="00E27862">
              <w:rPr>
                <w:rFonts w:cs="Arial"/>
                <w:color w:val="auto"/>
                <w:lang w:eastAsia="en-US"/>
              </w:rPr>
              <w:t xml:space="preserve"> (</w:t>
            </w:r>
            <w:r w:rsidR="00DD4020" w:rsidRPr="00E27862">
              <w:rPr>
                <w:rFonts w:cs="Arial"/>
                <w:color w:val="auto"/>
                <w:lang w:eastAsia="en-US"/>
              </w:rPr>
              <w:t>X</w:t>
            </w:r>
            <w:r w:rsidR="0065367D" w:rsidRPr="00E27862">
              <w:rPr>
                <w:rFonts w:cs="Arial"/>
                <w:color w:val="auto"/>
                <w:lang w:eastAsia="en-US"/>
              </w:rPr>
              <w:t xml:space="preserve"> of whom are disadvantaged</w:t>
            </w:r>
            <w:r w:rsidR="00311FB0" w:rsidRPr="00E27862">
              <w:rPr>
                <w:rFonts w:cs="Arial"/>
                <w:color w:val="auto"/>
                <w:lang w:eastAsia="en-US"/>
              </w:rPr>
              <w:t>)</w:t>
            </w:r>
            <w:r w:rsidR="00C85B42" w:rsidRPr="00E27862">
              <w:rPr>
                <w:rFonts w:cs="Arial"/>
                <w:color w:val="auto"/>
                <w:lang w:eastAsia="en-US"/>
              </w:rPr>
              <w:t xml:space="preserve"> receiving small group interventions.</w:t>
            </w:r>
          </w:p>
        </w:tc>
      </w:tr>
      <w:tr w:rsidR="007118DD" w:rsidRPr="00B87E35" w14:paraId="49F86BC3"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BBDA1" w14:textId="34447224" w:rsidR="007118DD" w:rsidRDefault="00E039E4" w:rsidP="0072129C">
            <w:pPr>
              <w:pStyle w:val="TableRow"/>
              <w:rPr>
                <w:sz w:val="22"/>
                <w:szCs w:val="22"/>
              </w:rPr>
            </w:pPr>
            <w:bookmarkStart w:id="16" w:name="_Toc443397160"/>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D9BCFB" w14:textId="77777777" w:rsidR="001502A9" w:rsidRPr="00E27862" w:rsidRDefault="001502A9" w:rsidP="0066364C">
            <w:pPr>
              <w:autoSpaceDN/>
              <w:spacing w:before="60" w:after="120" w:line="240" w:lineRule="auto"/>
              <w:ind w:left="57" w:right="57"/>
              <w:rPr>
                <w:rFonts w:cs="Arial"/>
                <w:iCs/>
                <w:color w:val="auto"/>
                <w:lang w:val="en-US"/>
              </w:rPr>
            </w:pPr>
            <w:r w:rsidRPr="00E27862">
              <w:rPr>
                <w:rFonts w:cs="Arial"/>
                <w:iCs/>
                <w:color w:val="auto"/>
                <w:lang w:val="en-US"/>
              </w:rPr>
              <w:t>Our attendance data over the last X years indicates that attendance among disadvantaged pupils has been between X - Y% lower than for non-disadvantaged pupils.</w:t>
            </w:r>
          </w:p>
          <w:p w14:paraId="24F44499" w14:textId="76339444" w:rsidR="00B92D62" w:rsidRPr="00E27862" w:rsidRDefault="001502A9" w:rsidP="0066364C">
            <w:pPr>
              <w:autoSpaceDN/>
              <w:spacing w:before="60" w:after="120" w:line="240" w:lineRule="auto"/>
              <w:ind w:left="57" w:right="57"/>
              <w:rPr>
                <w:rFonts w:cs="Arial"/>
                <w:iCs/>
                <w:color w:val="auto"/>
                <w:lang w:val="en-US"/>
              </w:rPr>
            </w:pPr>
            <w:r w:rsidRPr="00E27862">
              <w:rPr>
                <w:rFonts w:cs="Arial"/>
                <w:iCs/>
                <w:color w:val="auto"/>
                <w:lang w:val="en-US"/>
              </w:rPr>
              <w:t>X - Y% of disadvantaged pupils have been ‘persistently absent’ compared to X - Y% of their peers during that period. Our assessments and observations indicate that absenteeism is negatively impacting disadvantaged pupils’ progress.</w:t>
            </w:r>
          </w:p>
        </w:tc>
      </w:tr>
    </w:tbl>
    <w:p w14:paraId="2A7D54FF" w14:textId="5B257CEA" w:rsidR="00E66558" w:rsidRDefault="009D71E8" w:rsidP="0072129C">
      <w:pPr>
        <w:pStyle w:val="Heading2"/>
        <w:spacing w:before="600"/>
      </w:pPr>
      <w:r>
        <w:lastRenderedPageBreak/>
        <w:t xml:space="preserve">Intended </w:t>
      </w:r>
      <w:proofErr w:type="gramStart"/>
      <w:r>
        <w:t>outcomes</w:t>
      </w:r>
      <w:proofErr w:type="gramEnd"/>
      <w:r>
        <w:t xml:space="preserve"> </w:t>
      </w:r>
    </w:p>
    <w:p w14:paraId="2A7D5500" w14:textId="77777777" w:rsidR="00E66558" w:rsidRDefault="009D71E8" w:rsidP="0072129C">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14:paraId="2A7D5503" w14:textId="77777777" w:rsidTr="00614F1E">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Default="009D71E8" w:rsidP="0072129C">
            <w:pPr>
              <w:pStyle w:val="TableHeader"/>
              <w:jc w:val="left"/>
            </w:pPr>
            <w: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Default="009D71E8" w:rsidP="0072129C">
            <w:pPr>
              <w:pStyle w:val="TableHeader"/>
              <w:jc w:val="left"/>
            </w:pPr>
            <w:r>
              <w:t>Success criteria</w:t>
            </w:r>
          </w:p>
        </w:tc>
      </w:tr>
      <w:tr w:rsidR="00E66558"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3B9F39C0" w:rsidR="00451A23" w:rsidRPr="00E27862" w:rsidRDefault="001B758A" w:rsidP="0072129C">
            <w:pPr>
              <w:pStyle w:val="TableRow"/>
              <w:spacing w:after="120"/>
              <w:rPr>
                <w:rFonts w:cs="Arial"/>
                <w:color w:val="auto"/>
              </w:rPr>
            </w:pPr>
            <w:r w:rsidRPr="00E27862">
              <w:rPr>
                <w:rFonts w:cs="Arial"/>
                <w:color w:val="auto"/>
              </w:rPr>
              <w:t>I</w:t>
            </w:r>
            <w:r w:rsidR="001203D6" w:rsidRPr="00E27862">
              <w:rPr>
                <w:rFonts w:cs="Arial"/>
                <w:color w:val="auto"/>
              </w:rPr>
              <w:t>mproved ora</w:t>
            </w:r>
            <w:r w:rsidR="00155A11" w:rsidRPr="00E27862">
              <w:rPr>
                <w:rFonts w:cs="Arial"/>
                <w:color w:val="auto"/>
              </w:rPr>
              <w:t>l language skil</w:t>
            </w:r>
            <w:r w:rsidR="00D51A3D" w:rsidRPr="00E27862">
              <w:rPr>
                <w:rFonts w:cs="Arial"/>
                <w:color w:val="auto"/>
              </w:rPr>
              <w:t xml:space="preserve">ls and </w:t>
            </w:r>
            <w:r w:rsidR="00B35076" w:rsidRPr="00E27862">
              <w:rPr>
                <w:rFonts w:cs="Arial"/>
                <w:color w:val="auto"/>
              </w:rPr>
              <w:t>vocab</w:t>
            </w:r>
            <w:r w:rsidR="002417D4" w:rsidRPr="00E27862">
              <w:rPr>
                <w:rFonts w:cs="Arial"/>
                <w:color w:val="auto"/>
              </w:rPr>
              <w:t>ulary</w:t>
            </w:r>
            <w:r w:rsidRPr="00E27862">
              <w:rPr>
                <w:rFonts w:cs="Arial"/>
                <w:color w:val="auto"/>
              </w:rPr>
              <w:t xml:space="preserve"> </w:t>
            </w:r>
            <w:r w:rsidR="00883CD9" w:rsidRPr="00E27862">
              <w:rPr>
                <w:rFonts w:cs="Arial"/>
                <w:color w:val="auto"/>
              </w:rPr>
              <w:t>among</w:t>
            </w:r>
            <w:r w:rsidR="001203D6" w:rsidRPr="00E27862">
              <w:rPr>
                <w:rFonts w:cs="Arial"/>
                <w:color w:val="auto"/>
              </w:rPr>
              <w:t xml:space="preserve"> disadvantaged pupils</w:t>
            </w:r>
            <w:r w:rsidR="003E4B48">
              <w:rPr>
                <w:rFonts w:cs="Arial"/>
                <w:color w:val="auto"/>
              </w:rPr>
              <w:t>.</w:t>
            </w:r>
            <w:r w:rsidR="00ED5CBD" w:rsidRPr="00E27862">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3E167999" w:rsidR="00C863B9" w:rsidRPr="00E27862" w:rsidRDefault="00E72FF0" w:rsidP="0066364C">
            <w:pPr>
              <w:autoSpaceDN/>
              <w:spacing w:before="60" w:after="120" w:line="240" w:lineRule="auto"/>
              <w:ind w:left="57" w:right="57"/>
              <w:rPr>
                <w:rFonts w:cs="Arial"/>
                <w:color w:val="auto"/>
              </w:rPr>
            </w:pPr>
            <w:r w:rsidRPr="00E27862">
              <w:rPr>
                <w:rFonts w:cs="Arial"/>
                <w:color w:val="auto"/>
              </w:rPr>
              <w:t>A</w:t>
            </w:r>
            <w:r w:rsidR="00BC2306" w:rsidRPr="00E27862">
              <w:rPr>
                <w:rFonts w:cs="Arial"/>
                <w:color w:val="auto"/>
              </w:rPr>
              <w:t>ssessment</w:t>
            </w:r>
            <w:r w:rsidR="00617354" w:rsidRPr="00E27862">
              <w:rPr>
                <w:rFonts w:cs="Arial"/>
                <w:color w:val="auto"/>
              </w:rPr>
              <w:t>s</w:t>
            </w:r>
            <w:r w:rsidR="007F4DEB" w:rsidRPr="00E27862">
              <w:rPr>
                <w:rFonts w:cs="Arial"/>
                <w:color w:val="auto"/>
              </w:rPr>
              <w:t xml:space="preserve"> </w:t>
            </w:r>
            <w:r w:rsidR="001E4E1D" w:rsidRPr="00E27862">
              <w:rPr>
                <w:rFonts w:cs="Arial"/>
                <w:color w:val="auto"/>
              </w:rPr>
              <w:t>and ob</w:t>
            </w:r>
            <w:r w:rsidR="00A4749A" w:rsidRPr="00E27862">
              <w:rPr>
                <w:rFonts w:cs="Arial"/>
                <w:color w:val="auto"/>
              </w:rPr>
              <w:t xml:space="preserve">servations </w:t>
            </w:r>
            <w:r w:rsidR="00CC1B11" w:rsidRPr="00E27862">
              <w:rPr>
                <w:rFonts w:cs="Arial"/>
                <w:color w:val="auto"/>
              </w:rPr>
              <w:t>indicate</w:t>
            </w:r>
            <w:r w:rsidR="007F4DEB" w:rsidRPr="00E27862">
              <w:rPr>
                <w:rFonts w:cs="Arial"/>
                <w:color w:val="auto"/>
              </w:rPr>
              <w:t xml:space="preserve"> </w:t>
            </w:r>
            <w:r w:rsidR="004F134F" w:rsidRPr="00E27862">
              <w:rPr>
                <w:rFonts w:cs="Arial"/>
                <w:color w:val="auto"/>
              </w:rPr>
              <w:t>significantly improved oral language among</w:t>
            </w:r>
            <w:r w:rsidR="00BA1581" w:rsidRPr="00E27862">
              <w:rPr>
                <w:rFonts w:cs="Arial"/>
                <w:color w:val="auto"/>
              </w:rPr>
              <w:t xml:space="preserve"> </w:t>
            </w:r>
            <w:r w:rsidR="00345879" w:rsidRPr="00E27862">
              <w:rPr>
                <w:rFonts w:cs="Arial"/>
                <w:color w:val="auto"/>
              </w:rPr>
              <w:t>disadvantaged pupils</w:t>
            </w:r>
            <w:r w:rsidR="00F81007" w:rsidRPr="00E27862">
              <w:rPr>
                <w:rFonts w:cs="Arial"/>
                <w:color w:val="auto"/>
              </w:rPr>
              <w:t xml:space="preserve">. </w:t>
            </w:r>
            <w:r w:rsidR="00F81007" w:rsidRPr="00E27862">
              <w:rPr>
                <w:color w:val="auto"/>
              </w:rPr>
              <w:t>This is evident when triangulated with other sources of evidence, including engagement in lessons, book scrutiny and ongoing formative assessment.</w:t>
            </w:r>
          </w:p>
        </w:tc>
      </w:tr>
      <w:tr w:rsidR="00E66558"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3C81A218" w:rsidR="00CB316E" w:rsidRPr="00E27862" w:rsidRDefault="00CB316E" w:rsidP="0072129C">
            <w:pPr>
              <w:pStyle w:val="TableRow"/>
              <w:spacing w:after="120"/>
              <w:ind w:left="29"/>
              <w:rPr>
                <w:rFonts w:cs="Arial"/>
                <w:color w:val="auto"/>
              </w:rPr>
            </w:pPr>
            <w:r w:rsidRPr="00E27862">
              <w:rPr>
                <w:rFonts w:cs="Arial"/>
                <w:color w:val="auto"/>
              </w:rPr>
              <w:t>Improved reading a</w:t>
            </w:r>
            <w:r w:rsidR="003D4F5E" w:rsidRPr="00E27862">
              <w:rPr>
                <w:rFonts w:cs="Arial"/>
                <w:color w:val="auto"/>
              </w:rPr>
              <w:t>ttainment</w:t>
            </w:r>
            <w:r w:rsidRPr="00E27862">
              <w:rPr>
                <w:rFonts w:cs="Arial"/>
                <w:color w:val="auto"/>
              </w:rPr>
              <w:t xml:space="preserve"> </w:t>
            </w:r>
            <w:r w:rsidR="00A87062" w:rsidRPr="00E27862">
              <w:rPr>
                <w:rFonts w:cs="Arial"/>
                <w:color w:val="auto"/>
              </w:rPr>
              <w:t>among</w:t>
            </w:r>
            <w:r w:rsidRPr="00E27862">
              <w:rPr>
                <w:rFonts w:cs="Arial"/>
                <w:color w:val="auto"/>
              </w:rPr>
              <w:t xml:space="preserve"> disadvantaged pupils</w:t>
            </w:r>
            <w:r w:rsidR="00212A8E" w:rsidRPr="00E27862">
              <w:rPr>
                <w:rFonts w:cs="Arial"/>
                <w:color w:val="auto"/>
              </w:rPr>
              <w:t>.</w:t>
            </w:r>
            <w:r w:rsidRPr="00E27862">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32066293" w:rsidR="00A564D2" w:rsidRPr="00E27862" w:rsidRDefault="008933B1" w:rsidP="0072129C">
            <w:pPr>
              <w:pStyle w:val="TableRowCentered"/>
              <w:spacing w:after="120"/>
              <w:jc w:val="left"/>
              <w:rPr>
                <w:rFonts w:cs="Arial"/>
                <w:color w:val="auto"/>
                <w:lang w:eastAsia="en-US"/>
              </w:rPr>
            </w:pPr>
            <w:r w:rsidRPr="00E27862">
              <w:rPr>
                <w:rFonts w:cs="Arial"/>
                <w:color w:val="auto"/>
              </w:rPr>
              <w:t>KS2</w:t>
            </w:r>
            <w:r w:rsidR="00CA5781" w:rsidRPr="00E27862">
              <w:rPr>
                <w:rFonts w:cs="Arial"/>
                <w:color w:val="auto"/>
                <w:lang w:eastAsia="en-US"/>
              </w:rPr>
              <w:t xml:space="preserve"> </w:t>
            </w:r>
            <w:r w:rsidR="00867018" w:rsidRPr="00E27862">
              <w:rPr>
                <w:rFonts w:cs="Arial"/>
                <w:color w:val="auto"/>
                <w:lang w:eastAsia="en-US"/>
              </w:rPr>
              <w:t xml:space="preserve">reading </w:t>
            </w:r>
            <w:r w:rsidR="00CA5781" w:rsidRPr="00E27862">
              <w:rPr>
                <w:rFonts w:cs="Arial"/>
                <w:color w:val="auto"/>
                <w:lang w:eastAsia="en-US"/>
              </w:rPr>
              <w:t xml:space="preserve">outcomes </w:t>
            </w:r>
            <w:r w:rsidR="00FC03D9" w:rsidRPr="00E27862">
              <w:rPr>
                <w:rFonts w:cs="Arial"/>
                <w:color w:val="auto"/>
                <w:lang w:eastAsia="en-US"/>
              </w:rPr>
              <w:t xml:space="preserve">in 2024/25 </w:t>
            </w:r>
            <w:r w:rsidR="00047FBF" w:rsidRPr="00E27862">
              <w:rPr>
                <w:rFonts w:cs="Arial"/>
                <w:color w:val="auto"/>
                <w:lang w:eastAsia="en-US"/>
              </w:rPr>
              <w:t>show</w:t>
            </w:r>
            <w:r w:rsidR="0053752B" w:rsidRPr="00E27862">
              <w:rPr>
                <w:rFonts w:cs="Arial"/>
                <w:color w:val="auto"/>
                <w:lang w:eastAsia="en-US"/>
              </w:rPr>
              <w:t xml:space="preserve"> that</w:t>
            </w:r>
            <w:r w:rsidR="004C57FE" w:rsidRPr="00E27862">
              <w:rPr>
                <w:rFonts w:cs="Arial"/>
                <w:color w:val="auto"/>
                <w:lang w:eastAsia="en-US"/>
              </w:rPr>
              <w:t xml:space="preserve"> </w:t>
            </w:r>
            <w:r w:rsidR="00DE5705" w:rsidRPr="00E27862">
              <w:rPr>
                <w:rFonts w:cs="Arial"/>
                <w:color w:val="auto"/>
                <w:lang w:eastAsia="en-US"/>
              </w:rPr>
              <w:t xml:space="preserve">more than </w:t>
            </w:r>
            <w:r w:rsidR="00855619" w:rsidRPr="00E27862">
              <w:rPr>
                <w:rFonts w:cs="Arial"/>
                <w:color w:val="auto"/>
                <w:lang w:eastAsia="en-US"/>
              </w:rPr>
              <w:t>X</w:t>
            </w:r>
            <w:r w:rsidR="00DE5705" w:rsidRPr="00E27862">
              <w:rPr>
                <w:rFonts w:cs="Arial"/>
                <w:color w:val="auto"/>
                <w:lang w:eastAsia="en-US"/>
              </w:rPr>
              <w:t xml:space="preserve">% of disadvantaged pupils met </w:t>
            </w:r>
            <w:r w:rsidR="004A0CA4" w:rsidRPr="00E27862">
              <w:rPr>
                <w:rFonts w:cs="Arial"/>
                <w:color w:val="auto"/>
                <w:lang w:eastAsia="en-US"/>
              </w:rPr>
              <w:t>the expected standard.</w:t>
            </w:r>
          </w:p>
        </w:tc>
      </w:tr>
      <w:tr w:rsidR="00B17E61" w14:paraId="118A844E"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1EE947" w14:textId="5434351B" w:rsidR="00B17E61" w:rsidRPr="00E27862" w:rsidRDefault="00B17E61" w:rsidP="0072129C">
            <w:pPr>
              <w:pStyle w:val="TableRow"/>
              <w:spacing w:after="120"/>
              <w:ind w:left="28"/>
              <w:rPr>
                <w:rFonts w:cs="Arial"/>
                <w:color w:val="auto"/>
              </w:rPr>
            </w:pPr>
            <w:r w:rsidRPr="00E27862">
              <w:rPr>
                <w:rFonts w:cs="Arial"/>
                <w:color w:val="auto"/>
              </w:rPr>
              <w:t xml:space="preserve">Improved maths attainment for disadvantaged pupils </w:t>
            </w:r>
            <w:r w:rsidR="00BB1AD6" w:rsidRPr="00E27862">
              <w:rPr>
                <w:rFonts w:cs="Arial"/>
                <w:color w:val="auto"/>
              </w:rPr>
              <w:t>at the end of KS2</w:t>
            </w:r>
            <w:r w:rsidR="00212A8E" w:rsidRPr="00E27862">
              <w:rPr>
                <w:rFonts w:cs="Arial"/>
                <w:color w:val="auto"/>
              </w:rPr>
              <w:t>.</w:t>
            </w:r>
            <w:r w:rsidR="00BB1AD6" w:rsidRPr="00E27862">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956130" w14:textId="3A006BE2" w:rsidR="00BB1AD6" w:rsidRPr="00E27862" w:rsidRDefault="0025127A" w:rsidP="0072129C">
            <w:pPr>
              <w:pStyle w:val="TableRowCentered"/>
              <w:spacing w:after="120"/>
              <w:jc w:val="left"/>
              <w:rPr>
                <w:rFonts w:cs="Arial"/>
                <w:color w:val="auto"/>
                <w:szCs w:val="24"/>
                <w:lang w:eastAsia="en-US"/>
              </w:rPr>
            </w:pPr>
            <w:r w:rsidRPr="00E27862">
              <w:rPr>
                <w:rFonts w:cs="Arial"/>
                <w:color w:val="auto"/>
              </w:rPr>
              <w:t>KS2</w:t>
            </w:r>
            <w:r w:rsidRPr="00E27862">
              <w:rPr>
                <w:rFonts w:cs="Arial"/>
                <w:color w:val="auto"/>
                <w:szCs w:val="24"/>
                <w:lang w:eastAsia="en-US"/>
              </w:rPr>
              <w:t xml:space="preserve"> maths outcomes in 2024/25 </w:t>
            </w:r>
            <w:r w:rsidR="00BB1AD6" w:rsidRPr="00E27862">
              <w:rPr>
                <w:rFonts w:cs="Arial"/>
                <w:color w:val="auto"/>
                <w:szCs w:val="24"/>
                <w:lang w:eastAsia="en-US"/>
              </w:rPr>
              <w:t xml:space="preserve">show </w:t>
            </w:r>
            <w:r w:rsidR="0053752B" w:rsidRPr="00E27862">
              <w:rPr>
                <w:rFonts w:cs="Arial"/>
                <w:color w:val="auto"/>
                <w:szCs w:val="24"/>
                <w:lang w:eastAsia="en-US"/>
              </w:rPr>
              <w:t>that</w:t>
            </w:r>
            <w:r w:rsidR="00AF7077" w:rsidRPr="00E27862">
              <w:rPr>
                <w:rFonts w:cs="Arial"/>
                <w:color w:val="auto"/>
                <w:szCs w:val="24"/>
                <w:lang w:eastAsia="en-US"/>
              </w:rPr>
              <w:t xml:space="preserve"> </w:t>
            </w:r>
            <w:r w:rsidR="00BB1AD6" w:rsidRPr="00E27862">
              <w:rPr>
                <w:rStyle w:val="CommentReference"/>
                <w:color w:val="auto"/>
              </w:rPr>
              <w:t xml:space="preserve">more than </w:t>
            </w:r>
            <w:r w:rsidR="00855619" w:rsidRPr="00E27862">
              <w:rPr>
                <w:rStyle w:val="CommentReference"/>
                <w:color w:val="auto"/>
              </w:rPr>
              <w:t>X</w:t>
            </w:r>
            <w:r w:rsidR="00BB1AD6" w:rsidRPr="00E27862">
              <w:rPr>
                <w:rStyle w:val="CommentReference"/>
                <w:color w:val="auto"/>
              </w:rPr>
              <w:t xml:space="preserve">% of disadvantaged pupils met </w:t>
            </w:r>
            <w:r w:rsidR="0044189E" w:rsidRPr="00E27862">
              <w:rPr>
                <w:rStyle w:val="CommentReference"/>
                <w:color w:val="auto"/>
              </w:rPr>
              <w:t>the expected standard.</w:t>
            </w:r>
          </w:p>
          <w:p w14:paraId="3DE83D75" w14:textId="7B9360E0" w:rsidR="00B17E61" w:rsidRPr="00E27862" w:rsidRDefault="00B17E61" w:rsidP="0072129C">
            <w:pPr>
              <w:pStyle w:val="TableRowCentered"/>
              <w:ind w:left="0"/>
              <w:jc w:val="left"/>
              <w:rPr>
                <w:rFonts w:cs="Arial"/>
                <w:color w:val="auto"/>
                <w:szCs w:val="24"/>
                <w:lang w:eastAsia="en-US"/>
              </w:rPr>
            </w:pPr>
          </w:p>
        </w:tc>
      </w:tr>
      <w:tr w:rsidR="00F62A08" w:rsidRPr="00B32FF3" w14:paraId="0A29906D"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1BF86" w14:textId="71E62419" w:rsidR="00F62A08" w:rsidRPr="00E27862" w:rsidRDefault="00F62A08" w:rsidP="0072129C">
            <w:pPr>
              <w:spacing w:before="60" w:line="240" w:lineRule="auto"/>
              <w:ind w:left="29"/>
              <w:rPr>
                <w:rFonts w:cs="Arial"/>
                <w:color w:val="auto"/>
              </w:rPr>
            </w:pPr>
            <w:r w:rsidRPr="00E27862">
              <w:rPr>
                <w:rFonts w:cs="Arial"/>
                <w:color w:val="auto"/>
              </w:rPr>
              <w:t>To achieve and sustain improved wellbeing</w:t>
            </w:r>
            <w:r w:rsidR="007608BA" w:rsidRPr="00E27862">
              <w:rPr>
                <w:rFonts w:cs="Arial"/>
                <w:color w:val="auto"/>
              </w:rPr>
              <w:t xml:space="preserve"> for </w:t>
            </w:r>
            <w:r w:rsidR="002A637D" w:rsidRPr="00E27862">
              <w:rPr>
                <w:rFonts w:cs="Arial"/>
                <w:color w:val="auto"/>
              </w:rPr>
              <w:t xml:space="preserve">all </w:t>
            </w:r>
            <w:r w:rsidR="007608BA" w:rsidRPr="00E27862">
              <w:rPr>
                <w:rFonts w:cs="Arial"/>
                <w:color w:val="auto"/>
              </w:rPr>
              <w:t>pupils in our school</w:t>
            </w:r>
            <w:r w:rsidR="00BD7E90" w:rsidRPr="00E27862">
              <w:rPr>
                <w:rFonts w:cs="Arial"/>
                <w:color w:val="auto"/>
              </w:rPr>
              <w:t>,</w:t>
            </w:r>
            <w:r w:rsidR="00AA59FE" w:rsidRPr="00E27862">
              <w:rPr>
                <w:rFonts w:cs="Arial"/>
                <w:color w:val="auto"/>
              </w:rPr>
              <w:t xml:space="preserve"> </w:t>
            </w:r>
            <w:r w:rsidR="00BD7E90" w:rsidRPr="00E27862">
              <w:rPr>
                <w:rFonts w:cs="Arial"/>
                <w:color w:val="auto"/>
              </w:rPr>
              <w:t>particular</w:t>
            </w:r>
            <w:r w:rsidR="00AA59FE" w:rsidRPr="00E27862">
              <w:rPr>
                <w:rFonts w:cs="Arial"/>
                <w:color w:val="auto"/>
              </w:rPr>
              <w:t>ly</w:t>
            </w:r>
            <w:r w:rsidR="002A637D" w:rsidRPr="00E27862">
              <w:rPr>
                <w:rFonts w:cs="Arial"/>
                <w:color w:val="auto"/>
              </w:rPr>
              <w:t xml:space="preserve"> our</w:t>
            </w:r>
            <w:r w:rsidR="00AA59FE" w:rsidRPr="00E27862">
              <w:rPr>
                <w:rFonts w:cs="Arial"/>
                <w:color w:val="auto"/>
              </w:rPr>
              <w:t xml:space="preserve"> disadvantaged pupi</w:t>
            </w:r>
            <w:r w:rsidR="002A637D" w:rsidRPr="00E27862">
              <w:rPr>
                <w:rFonts w:cs="Arial"/>
                <w:color w:val="auto"/>
              </w:rPr>
              <w:t>ls</w:t>
            </w:r>
            <w:r w:rsidR="00212A8E" w:rsidRPr="00E27862">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2CA682" w14:textId="78BBDDAE" w:rsidR="00A51C42" w:rsidRPr="00E27862" w:rsidRDefault="008C5C2B" w:rsidP="0066364C">
            <w:pPr>
              <w:autoSpaceDN/>
              <w:spacing w:before="60" w:after="60" w:line="240" w:lineRule="auto"/>
              <w:ind w:left="34" w:right="57"/>
              <w:rPr>
                <w:rFonts w:cs="Arial"/>
                <w:color w:val="auto"/>
              </w:rPr>
            </w:pPr>
            <w:r w:rsidRPr="00E27862">
              <w:rPr>
                <w:rFonts w:cs="Arial"/>
                <w:color w:val="auto"/>
              </w:rPr>
              <w:t>S</w:t>
            </w:r>
            <w:r w:rsidR="00F90792" w:rsidRPr="00E27862">
              <w:rPr>
                <w:rFonts w:cs="Arial"/>
                <w:color w:val="auto"/>
              </w:rPr>
              <w:t>ustained high levels of wellbeing</w:t>
            </w:r>
            <w:r w:rsidRPr="00E27862">
              <w:rPr>
                <w:rFonts w:cs="Arial"/>
                <w:color w:val="auto"/>
              </w:rPr>
              <w:t xml:space="preserve"> </w:t>
            </w:r>
            <w:r w:rsidR="00B535A0">
              <w:rPr>
                <w:rFonts w:cs="Arial"/>
                <w:color w:val="auto"/>
              </w:rPr>
              <w:t xml:space="preserve">by </w:t>
            </w:r>
            <w:r w:rsidR="0019782E" w:rsidRPr="00E27862">
              <w:rPr>
                <w:rFonts w:cs="Arial"/>
                <w:color w:val="auto"/>
              </w:rPr>
              <w:t xml:space="preserve">2024/25 </w:t>
            </w:r>
            <w:r w:rsidRPr="00E27862">
              <w:rPr>
                <w:rFonts w:cs="Arial"/>
                <w:color w:val="auto"/>
              </w:rPr>
              <w:t xml:space="preserve">demonstrated </w:t>
            </w:r>
            <w:r w:rsidR="00735E27">
              <w:rPr>
                <w:rFonts w:cs="Arial"/>
                <w:color w:val="auto"/>
              </w:rPr>
              <w:t>by</w:t>
            </w:r>
            <w:r w:rsidRPr="00E27862">
              <w:rPr>
                <w:rFonts w:cs="Arial"/>
                <w:color w:val="auto"/>
              </w:rPr>
              <w:t>:</w:t>
            </w:r>
          </w:p>
          <w:p w14:paraId="6DFEA08C" w14:textId="0445CC6B" w:rsidR="008C5C2B" w:rsidRPr="00E27862" w:rsidRDefault="005D0EED" w:rsidP="0066364C">
            <w:pPr>
              <w:pStyle w:val="ListParagraph"/>
              <w:numPr>
                <w:ilvl w:val="0"/>
                <w:numId w:val="24"/>
              </w:numPr>
              <w:autoSpaceDN/>
              <w:spacing w:before="60" w:after="120" w:line="240" w:lineRule="auto"/>
              <w:ind w:right="57" w:hanging="357"/>
              <w:contextualSpacing w:val="0"/>
              <w:rPr>
                <w:rFonts w:cs="Arial"/>
                <w:color w:val="auto"/>
              </w:rPr>
            </w:pPr>
            <w:r w:rsidRPr="00E27862">
              <w:rPr>
                <w:rFonts w:cs="Arial"/>
                <w:color w:val="auto"/>
              </w:rPr>
              <w:t>qualitative data from</w:t>
            </w:r>
            <w:r w:rsidR="006754A7" w:rsidRPr="00E27862">
              <w:rPr>
                <w:rFonts w:cs="Arial"/>
                <w:color w:val="auto"/>
              </w:rPr>
              <w:t xml:space="preserve"> student</w:t>
            </w:r>
            <w:r w:rsidR="00061CE6" w:rsidRPr="00E27862">
              <w:rPr>
                <w:rFonts w:cs="Arial"/>
                <w:color w:val="auto"/>
              </w:rPr>
              <w:t xml:space="preserve"> voice, student and parent surveys and teacher observations</w:t>
            </w:r>
          </w:p>
          <w:p w14:paraId="0B9597CB" w14:textId="622985CB" w:rsidR="00A26FDF" w:rsidRPr="00E27862" w:rsidRDefault="00674B81" w:rsidP="0066364C">
            <w:pPr>
              <w:pStyle w:val="ListParagraph"/>
              <w:numPr>
                <w:ilvl w:val="0"/>
                <w:numId w:val="24"/>
              </w:numPr>
              <w:autoSpaceDN/>
              <w:spacing w:before="60" w:after="120" w:line="240" w:lineRule="auto"/>
              <w:ind w:right="57" w:hanging="357"/>
              <w:contextualSpacing w:val="0"/>
              <w:rPr>
                <w:rFonts w:cs="Arial"/>
                <w:color w:val="auto"/>
              </w:rPr>
            </w:pPr>
            <w:r w:rsidRPr="00E27862">
              <w:rPr>
                <w:rFonts w:cs="Arial"/>
                <w:color w:val="auto"/>
              </w:rPr>
              <w:t xml:space="preserve">a significant </w:t>
            </w:r>
            <w:r w:rsidR="002E3FF3" w:rsidRPr="00E27862">
              <w:rPr>
                <w:rFonts w:cs="Arial"/>
                <w:color w:val="auto"/>
              </w:rPr>
              <w:t>r</w:t>
            </w:r>
            <w:r w:rsidR="00A26FDF" w:rsidRPr="00E27862">
              <w:rPr>
                <w:rFonts w:cs="Arial"/>
                <w:color w:val="auto"/>
              </w:rPr>
              <w:t>educ</w:t>
            </w:r>
            <w:r w:rsidR="002E3FF3" w:rsidRPr="00E27862">
              <w:rPr>
                <w:rFonts w:cs="Arial"/>
                <w:color w:val="auto"/>
              </w:rPr>
              <w:t>tion in</w:t>
            </w:r>
            <w:r w:rsidR="00A26FDF" w:rsidRPr="00E27862">
              <w:rPr>
                <w:rFonts w:cs="Arial"/>
                <w:color w:val="auto"/>
              </w:rPr>
              <w:t xml:space="preserve"> bullying</w:t>
            </w:r>
          </w:p>
          <w:p w14:paraId="0C4D3CFE" w14:textId="5413FDC9" w:rsidR="00B50646" w:rsidRPr="00E27862" w:rsidRDefault="00337C60" w:rsidP="0066364C">
            <w:pPr>
              <w:pStyle w:val="ListParagraph"/>
              <w:numPr>
                <w:ilvl w:val="0"/>
                <w:numId w:val="24"/>
              </w:numPr>
              <w:autoSpaceDN/>
              <w:spacing w:before="60" w:after="120" w:line="240" w:lineRule="auto"/>
              <w:ind w:right="57" w:hanging="357"/>
              <w:contextualSpacing w:val="0"/>
              <w:rPr>
                <w:rFonts w:cs="Arial"/>
                <w:color w:val="auto"/>
              </w:rPr>
            </w:pPr>
            <w:r w:rsidRPr="00E27862">
              <w:rPr>
                <w:rFonts w:cs="Arial"/>
                <w:color w:val="auto"/>
              </w:rPr>
              <w:t>a significant increase in participation in</w:t>
            </w:r>
            <w:r w:rsidR="00674B81" w:rsidRPr="00E27862">
              <w:rPr>
                <w:rFonts w:cs="Arial"/>
                <w:color w:val="auto"/>
              </w:rPr>
              <w:t xml:space="preserve"> enrichment activities</w:t>
            </w:r>
            <w:r w:rsidR="002E5370" w:rsidRPr="00E27862">
              <w:rPr>
                <w:rFonts w:cs="Arial"/>
                <w:color w:val="auto"/>
              </w:rPr>
              <w:t>, particularly</w:t>
            </w:r>
            <w:r w:rsidR="00674B81" w:rsidRPr="00E27862">
              <w:rPr>
                <w:rFonts w:cs="Arial"/>
                <w:color w:val="auto"/>
              </w:rPr>
              <w:t xml:space="preserve"> among disadvantaged pupils</w:t>
            </w:r>
            <w:r w:rsidR="002E3FF3" w:rsidRPr="00E27862">
              <w:rPr>
                <w:rFonts w:cs="Arial"/>
                <w:color w:val="auto"/>
              </w:rPr>
              <w:t xml:space="preserve"> </w:t>
            </w:r>
            <w:r w:rsidR="005E6A65" w:rsidRPr="00E27862">
              <w:rPr>
                <w:rFonts w:cs="Arial"/>
                <w:color w:val="auto"/>
              </w:rPr>
              <w:t xml:space="preserve"> </w:t>
            </w:r>
            <w:r w:rsidR="003B6B17" w:rsidRPr="00E27862">
              <w:rPr>
                <w:rFonts w:cs="Arial"/>
                <w:color w:val="auto"/>
              </w:rPr>
              <w:t xml:space="preserve"> </w:t>
            </w:r>
            <w:r w:rsidR="00624851" w:rsidRPr="00E27862">
              <w:rPr>
                <w:rFonts w:cs="Arial"/>
                <w:color w:val="auto"/>
              </w:rPr>
              <w:t xml:space="preserve"> </w:t>
            </w:r>
          </w:p>
        </w:tc>
      </w:tr>
      <w:tr w:rsidR="00175C89" w:rsidRPr="00B32FF3" w14:paraId="46FEADAA"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B9C95" w14:textId="2503C460" w:rsidR="00175C89" w:rsidRPr="00E27862" w:rsidRDefault="00E01412" w:rsidP="0072129C">
            <w:pPr>
              <w:pStyle w:val="TableRow"/>
              <w:ind w:left="29"/>
              <w:rPr>
                <w:rFonts w:cs="Arial"/>
                <w:color w:val="auto"/>
              </w:rPr>
            </w:pPr>
            <w:r w:rsidRPr="00E27862">
              <w:rPr>
                <w:rFonts w:cs="Arial"/>
                <w:color w:val="auto"/>
              </w:rPr>
              <w:t xml:space="preserve">To achieve and sustain improved attendance for all pupils, </w:t>
            </w:r>
            <w:r w:rsidR="00C829A3" w:rsidRPr="00E27862">
              <w:rPr>
                <w:rFonts w:cs="Arial"/>
                <w:color w:val="auto"/>
              </w:rPr>
              <w:t>particularly</w:t>
            </w:r>
            <w:r w:rsidRPr="00E27862">
              <w:rPr>
                <w:rFonts w:cs="Arial"/>
                <w:color w:val="auto"/>
              </w:rPr>
              <w:t xml:space="preserve"> our disadvantaged </w:t>
            </w:r>
            <w:r w:rsidR="002A637D" w:rsidRPr="00E27862">
              <w:rPr>
                <w:rFonts w:cs="Arial"/>
                <w:color w:val="auto"/>
              </w:rPr>
              <w:t>pupils</w:t>
            </w:r>
            <w:r w:rsidR="00212A8E" w:rsidRPr="00E27862">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D1DFBD" w14:textId="2181CE68" w:rsidR="00CC3491" w:rsidRPr="00E27862" w:rsidRDefault="00D439D4" w:rsidP="0066364C">
            <w:pPr>
              <w:autoSpaceDN/>
              <w:spacing w:before="60" w:after="60" w:line="240" w:lineRule="auto"/>
              <w:ind w:left="57" w:right="57"/>
              <w:rPr>
                <w:rFonts w:cs="Arial"/>
                <w:color w:val="auto"/>
              </w:rPr>
            </w:pPr>
            <w:r w:rsidRPr="00E27862">
              <w:rPr>
                <w:rFonts w:cs="Arial"/>
                <w:color w:val="auto"/>
              </w:rPr>
              <w:t>Sustained high a</w:t>
            </w:r>
            <w:r w:rsidR="00175C89" w:rsidRPr="00E27862">
              <w:rPr>
                <w:rFonts w:cs="Arial"/>
                <w:color w:val="auto"/>
              </w:rPr>
              <w:t>ttendance</w:t>
            </w:r>
            <w:r w:rsidR="0019782E" w:rsidRPr="00E27862">
              <w:rPr>
                <w:rFonts w:cs="Arial"/>
                <w:color w:val="auto"/>
              </w:rPr>
              <w:t xml:space="preserve"> </w:t>
            </w:r>
            <w:r w:rsidR="00B535A0">
              <w:rPr>
                <w:rFonts w:cs="Arial"/>
                <w:color w:val="auto"/>
              </w:rPr>
              <w:t xml:space="preserve">by </w:t>
            </w:r>
            <w:r w:rsidR="0019782E" w:rsidRPr="00E27862">
              <w:rPr>
                <w:rFonts w:cs="Arial"/>
                <w:color w:val="auto"/>
              </w:rPr>
              <w:t xml:space="preserve">2024/25 </w:t>
            </w:r>
            <w:r w:rsidR="00F725A9" w:rsidRPr="00E27862">
              <w:rPr>
                <w:rFonts w:cs="Arial"/>
                <w:color w:val="auto"/>
              </w:rPr>
              <w:t>demonstrate</w:t>
            </w:r>
            <w:r w:rsidR="001D33A7" w:rsidRPr="00E27862">
              <w:rPr>
                <w:rFonts w:cs="Arial"/>
                <w:color w:val="auto"/>
              </w:rPr>
              <w:t>d</w:t>
            </w:r>
            <w:r w:rsidR="00735E27">
              <w:rPr>
                <w:rFonts w:cs="Arial"/>
                <w:color w:val="auto"/>
              </w:rPr>
              <w:t xml:space="preserve"> by</w:t>
            </w:r>
            <w:r w:rsidR="00CC3491" w:rsidRPr="00E27862">
              <w:rPr>
                <w:rFonts w:cs="Arial"/>
                <w:color w:val="auto"/>
              </w:rPr>
              <w:t>:</w:t>
            </w:r>
          </w:p>
          <w:p w14:paraId="5571B343" w14:textId="4C723E47" w:rsidR="00175C89" w:rsidRPr="00E27862" w:rsidRDefault="001C1224" w:rsidP="0066364C">
            <w:pPr>
              <w:pStyle w:val="ListParagraph"/>
              <w:numPr>
                <w:ilvl w:val="0"/>
                <w:numId w:val="22"/>
              </w:numPr>
              <w:autoSpaceDN/>
              <w:spacing w:before="60" w:after="60" w:line="240" w:lineRule="auto"/>
              <w:ind w:right="57"/>
              <w:rPr>
                <w:rFonts w:cs="Arial"/>
                <w:color w:val="auto"/>
              </w:rPr>
            </w:pPr>
            <w:r w:rsidRPr="00E27862">
              <w:rPr>
                <w:rFonts w:cs="Arial"/>
                <w:color w:val="auto"/>
              </w:rPr>
              <w:t>the</w:t>
            </w:r>
            <w:r w:rsidR="00FF599B" w:rsidRPr="00E27862">
              <w:rPr>
                <w:rFonts w:cs="Arial"/>
                <w:color w:val="auto"/>
              </w:rPr>
              <w:t xml:space="preserve"> overall</w:t>
            </w:r>
            <w:r w:rsidRPr="00E27862">
              <w:rPr>
                <w:rFonts w:cs="Arial"/>
                <w:color w:val="auto"/>
              </w:rPr>
              <w:t xml:space="preserve"> </w:t>
            </w:r>
            <w:r w:rsidR="00B535A0">
              <w:rPr>
                <w:rFonts w:cs="Arial"/>
                <w:color w:val="auto"/>
              </w:rPr>
              <w:t xml:space="preserve">unauthorised </w:t>
            </w:r>
            <w:r w:rsidRPr="00E27862">
              <w:rPr>
                <w:rFonts w:cs="Arial"/>
                <w:color w:val="auto"/>
              </w:rPr>
              <w:t>absence rate</w:t>
            </w:r>
            <w:r w:rsidR="00CC3491" w:rsidRPr="00E27862">
              <w:rPr>
                <w:rFonts w:cs="Arial"/>
                <w:color w:val="auto"/>
              </w:rPr>
              <w:t xml:space="preserve"> for </w:t>
            </w:r>
            <w:r w:rsidR="002C53A2" w:rsidRPr="00E27862">
              <w:rPr>
                <w:rFonts w:cs="Arial"/>
                <w:color w:val="auto"/>
              </w:rPr>
              <w:t>all</w:t>
            </w:r>
            <w:r w:rsidR="00175C89" w:rsidRPr="00E27862">
              <w:rPr>
                <w:rFonts w:cs="Arial"/>
                <w:color w:val="auto"/>
              </w:rPr>
              <w:t xml:space="preserve"> pupils </w:t>
            </w:r>
            <w:r w:rsidR="0019782E" w:rsidRPr="00E27862">
              <w:rPr>
                <w:rFonts w:cs="Arial"/>
                <w:color w:val="auto"/>
              </w:rPr>
              <w:t>being</w:t>
            </w:r>
            <w:r w:rsidR="00175C89" w:rsidRPr="00E27862">
              <w:rPr>
                <w:rFonts w:cs="Arial"/>
                <w:color w:val="auto"/>
              </w:rPr>
              <w:t xml:space="preserve"> </w:t>
            </w:r>
            <w:r w:rsidRPr="00E27862">
              <w:rPr>
                <w:rFonts w:cs="Arial"/>
                <w:color w:val="auto"/>
              </w:rPr>
              <w:t>no more tha</w:t>
            </w:r>
            <w:r w:rsidR="00AD7277" w:rsidRPr="00E27862">
              <w:rPr>
                <w:rFonts w:cs="Arial"/>
                <w:color w:val="auto"/>
              </w:rPr>
              <w:t>n</w:t>
            </w:r>
            <w:r w:rsidRPr="00E27862">
              <w:rPr>
                <w:rFonts w:cs="Arial"/>
                <w:color w:val="auto"/>
              </w:rPr>
              <w:t xml:space="preserve"> </w:t>
            </w:r>
            <w:r w:rsidR="00855619" w:rsidRPr="00E27862">
              <w:rPr>
                <w:rFonts w:cs="Arial"/>
                <w:color w:val="auto"/>
              </w:rPr>
              <w:t>X</w:t>
            </w:r>
            <w:r w:rsidRPr="00E27862">
              <w:rPr>
                <w:rFonts w:cs="Arial"/>
                <w:color w:val="auto"/>
              </w:rPr>
              <w:t>%</w:t>
            </w:r>
            <w:r w:rsidR="00672B1A" w:rsidRPr="00E27862">
              <w:rPr>
                <w:rFonts w:cs="Arial"/>
                <w:color w:val="auto"/>
              </w:rPr>
              <w:t>,</w:t>
            </w:r>
            <w:r w:rsidR="000D5873" w:rsidRPr="00E27862">
              <w:rPr>
                <w:rFonts w:cs="Arial"/>
                <w:color w:val="auto"/>
              </w:rPr>
              <w:t xml:space="preserve"> </w:t>
            </w:r>
            <w:r w:rsidR="0041315E" w:rsidRPr="00E27862">
              <w:rPr>
                <w:rFonts w:cs="Arial"/>
                <w:color w:val="auto"/>
              </w:rPr>
              <w:t xml:space="preserve">and </w:t>
            </w:r>
            <w:r w:rsidR="00F52735" w:rsidRPr="00E27862">
              <w:rPr>
                <w:rFonts w:cs="Arial"/>
                <w:color w:val="auto"/>
              </w:rPr>
              <w:t xml:space="preserve">the </w:t>
            </w:r>
            <w:r w:rsidR="00E2023E" w:rsidRPr="00E27862">
              <w:rPr>
                <w:rFonts w:cs="Arial"/>
                <w:color w:val="auto"/>
              </w:rPr>
              <w:t xml:space="preserve">attendance gap </w:t>
            </w:r>
            <w:r w:rsidR="00524178" w:rsidRPr="00E27862">
              <w:rPr>
                <w:rFonts w:cs="Arial"/>
                <w:color w:val="auto"/>
              </w:rPr>
              <w:t xml:space="preserve">between </w:t>
            </w:r>
            <w:r w:rsidR="00F52735" w:rsidRPr="00E27862">
              <w:rPr>
                <w:rFonts w:cs="Arial"/>
                <w:color w:val="auto"/>
              </w:rPr>
              <w:t>disadvantaged pupils</w:t>
            </w:r>
            <w:r w:rsidR="00B04B89" w:rsidRPr="00E27862">
              <w:rPr>
                <w:rFonts w:cs="Arial"/>
                <w:color w:val="auto"/>
              </w:rPr>
              <w:t xml:space="preserve"> </w:t>
            </w:r>
            <w:r w:rsidR="00E2023E" w:rsidRPr="00E27862">
              <w:rPr>
                <w:rFonts w:cs="Arial"/>
                <w:color w:val="auto"/>
              </w:rPr>
              <w:t xml:space="preserve">and their non-disadvantaged peers </w:t>
            </w:r>
            <w:r w:rsidR="007C4301" w:rsidRPr="00E27862">
              <w:rPr>
                <w:rFonts w:cs="Arial"/>
                <w:color w:val="auto"/>
              </w:rPr>
              <w:t>being</w:t>
            </w:r>
            <w:r w:rsidR="00D82037" w:rsidRPr="00E27862">
              <w:rPr>
                <w:rFonts w:cs="Arial"/>
                <w:color w:val="auto"/>
              </w:rPr>
              <w:t xml:space="preserve"> </w:t>
            </w:r>
            <w:r w:rsidR="00052377" w:rsidRPr="00E27862">
              <w:rPr>
                <w:rFonts w:cs="Arial"/>
                <w:color w:val="auto"/>
              </w:rPr>
              <w:t>reduced by X%</w:t>
            </w:r>
            <w:r w:rsidR="00F52735" w:rsidRPr="00E27862">
              <w:rPr>
                <w:rFonts w:cs="Arial"/>
                <w:color w:val="auto"/>
              </w:rPr>
              <w:t>.</w:t>
            </w:r>
          </w:p>
          <w:p w14:paraId="7182EE59" w14:textId="70652843" w:rsidR="002C53A2" w:rsidRPr="00E27862" w:rsidRDefault="00CF52EA" w:rsidP="0066364C">
            <w:pPr>
              <w:pStyle w:val="ListParagraph"/>
              <w:numPr>
                <w:ilvl w:val="0"/>
                <w:numId w:val="22"/>
              </w:numPr>
              <w:autoSpaceDN/>
              <w:spacing w:before="60" w:after="120" w:line="240" w:lineRule="auto"/>
              <w:ind w:left="414" w:right="57" w:hanging="357"/>
              <w:contextualSpacing w:val="0"/>
              <w:rPr>
                <w:rFonts w:cs="Arial"/>
                <w:color w:val="auto"/>
              </w:rPr>
            </w:pPr>
            <w:r w:rsidRPr="00E27862">
              <w:rPr>
                <w:rFonts w:cs="Arial"/>
                <w:color w:val="auto"/>
              </w:rPr>
              <w:t>the percentage of all pupils who are persistently absent being below X% and the figure among disadvantaged pupils being no more than X% lower than their peers.</w:t>
            </w:r>
          </w:p>
        </w:tc>
      </w:tr>
    </w:tbl>
    <w:p w14:paraId="2A7D5512" w14:textId="46EA49DB" w:rsidR="00E66558" w:rsidRPr="00C90000" w:rsidRDefault="009D71E8" w:rsidP="008C0F97">
      <w:pPr>
        <w:pStyle w:val="Heading2"/>
      </w:pPr>
      <w:r>
        <w:t>Activity in this academic year</w:t>
      </w:r>
    </w:p>
    <w:p w14:paraId="2A7D5513" w14:textId="694F5347" w:rsidR="00E66558" w:rsidRDefault="009D71E8" w:rsidP="0072129C">
      <w:pPr>
        <w:spacing w:after="480"/>
      </w:pPr>
      <w:r>
        <w:t>This details how we intend to spend our pupil premium (and recovery premium</w:t>
      </w:r>
      <w:r w:rsidR="00425D36">
        <w:t>)</w:t>
      </w:r>
      <w:r>
        <w:t xml:space="preserve"> funding </w:t>
      </w:r>
      <w:r>
        <w:rPr>
          <w:b/>
          <w:bCs/>
        </w:rPr>
        <w:t>this academic year</w:t>
      </w:r>
      <w:r>
        <w:t xml:space="preserve"> to address the challenges listed above.</w:t>
      </w:r>
    </w:p>
    <w:p w14:paraId="2A7D5514" w14:textId="77777777" w:rsidR="00E66558" w:rsidRDefault="009D71E8" w:rsidP="0072129C">
      <w:pPr>
        <w:pStyle w:val="Heading3"/>
      </w:pPr>
      <w:r>
        <w:t>Teaching (for example, CPD, recruitment and retention)</w:t>
      </w:r>
    </w:p>
    <w:p w14:paraId="2A7D5515" w14:textId="04CF3ECC" w:rsidR="00E66558" w:rsidRPr="00750C33" w:rsidRDefault="009D71E8" w:rsidP="0072129C">
      <w:pPr>
        <w:rPr>
          <w:color w:val="0070C0"/>
        </w:rPr>
      </w:pPr>
      <w:r>
        <w:t xml:space="preserve">Budgeted cost: </w:t>
      </w:r>
      <w:r w:rsidRPr="00E27862">
        <w:rPr>
          <w:b/>
          <w:bCs/>
          <w:color w:val="auto"/>
        </w:rPr>
        <w:t>£</w:t>
      </w:r>
      <w:r w:rsidR="00AB6F50" w:rsidRPr="00E27862">
        <w:rPr>
          <w:b/>
          <w:bCs/>
          <w:color w:val="auto"/>
        </w:rPr>
        <w:t>79</w:t>
      </w:r>
      <w:r w:rsidR="00750C33" w:rsidRPr="00E27862">
        <w:rPr>
          <w:b/>
          <w:bCs/>
          <w:color w:val="auto"/>
        </w:rPr>
        <w:t>,</w:t>
      </w:r>
      <w:r w:rsidR="00AB6F50" w:rsidRPr="00E27862">
        <w:rPr>
          <w:b/>
          <w:bCs/>
          <w:color w:val="auto"/>
        </w:rPr>
        <w:t>3</w:t>
      </w:r>
      <w:r w:rsidR="00750C33" w:rsidRPr="00E27862">
        <w:rPr>
          <w:b/>
          <w:bCs/>
          <w:color w:val="auto"/>
        </w:rPr>
        <w:t>00</w:t>
      </w:r>
    </w:p>
    <w:tbl>
      <w:tblPr>
        <w:tblW w:w="5000" w:type="pct"/>
        <w:tblLayout w:type="fixed"/>
        <w:tblCellMar>
          <w:left w:w="10" w:type="dxa"/>
          <w:right w:w="10" w:type="dxa"/>
        </w:tblCellMar>
        <w:tblLook w:val="04A0" w:firstRow="1" w:lastRow="0" w:firstColumn="1" w:lastColumn="0" w:noHBand="0" w:noVBand="1"/>
      </w:tblPr>
      <w:tblGrid>
        <w:gridCol w:w="3681"/>
        <w:gridCol w:w="4252"/>
        <w:gridCol w:w="1553"/>
      </w:tblGrid>
      <w:tr w:rsidR="00E66558" w14:paraId="2A7D5519" w14:textId="77777777" w:rsidTr="00614F1E">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Default="009D71E8" w:rsidP="0072129C">
            <w:pPr>
              <w:pStyle w:val="TableHeader"/>
              <w:jc w:val="left"/>
            </w:pPr>
            <w:r>
              <w:lastRenderedPageBreak/>
              <w:t>Activity</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Default="009D71E8" w:rsidP="0072129C">
            <w:pPr>
              <w:pStyle w:val="TableHeader"/>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Default="009D71E8" w:rsidP="0072129C">
            <w:pPr>
              <w:pStyle w:val="TableHeader"/>
              <w:jc w:val="left"/>
            </w:pPr>
            <w:r>
              <w:t>Challenge number(s) addressed</w:t>
            </w:r>
          </w:p>
        </w:tc>
      </w:tr>
      <w:tr w:rsidR="00E66558" w14:paraId="2A7D551D"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B85089" w14:textId="77777777" w:rsidR="00E62B8B" w:rsidRPr="00E27862" w:rsidRDefault="003E3735" w:rsidP="0072129C">
            <w:pPr>
              <w:pStyle w:val="TableRow"/>
              <w:spacing w:after="240"/>
              <w:ind w:left="29"/>
              <w:rPr>
                <w:rFonts w:cs="Arial"/>
                <w:color w:val="auto"/>
                <w:shd w:val="clear" w:color="auto" w:fill="FFFFFF"/>
              </w:rPr>
            </w:pPr>
            <w:r w:rsidRPr="00E27862">
              <w:rPr>
                <w:iCs/>
                <w:color w:val="auto"/>
                <w:lang w:val="en-US"/>
              </w:rPr>
              <w:t>Purchase of s</w:t>
            </w:r>
            <w:r w:rsidR="000F4EB1" w:rsidRPr="00E27862">
              <w:rPr>
                <w:iCs/>
                <w:color w:val="auto"/>
                <w:lang w:val="en-US"/>
              </w:rPr>
              <w:t>tandardised diagnostic assessments</w:t>
            </w:r>
            <w:r w:rsidR="000C3FC9" w:rsidRPr="00E27862">
              <w:rPr>
                <w:iCs/>
                <w:color w:val="auto"/>
                <w:lang w:val="en-US"/>
              </w:rPr>
              <w:t>.</w:t>
            </w:r>
            <w:r w:rsidR="00804168" w:rsidRPr="00E27862">
              <w:rPr>
                <w:iCs/>
                <w:color w:val="auto"/>
                <w:lang w:val="en-US"/>
              </w:rPr>
              <w:t xml:space="preserve"> </w:t>
            </w:r>
          </w:p>
          <w:p w14:paraId="2A7D551A" w14:textId="3C0B9806" w:rsidR="004414EB" w:rsidRPr="00E27862" w:rsidRDefault="00564DA6" w:rsidP="0072129C">
            <w:pPr>
              <w:pStyle w:val="TableRow"/>
              <w:spacing w:after="240"/>
              <w:ind w:left="29"/>
              <w:rPr>
                <w:rFonts w:cs="Arial"/>
                <w:color w:val="auto"/>
                <w:shd w:val="clear" w:color="auto" w:fill="FFFFFF"/>
              </w:rPr>
            </w:pPr>
            <w:r w:rsidRPr="00E27862">
              <w:rPr>
                <w:rFonts w:cs="Arial"/>
                <w:color w:val="auto"/>
                <w:shd w:val="clear" w:color="auto" w:fill="FFFFFF"/>
              </w:rPr>
              <w:t>T</w:t>
            </w:r>
            <w:r w:rsidR="00E5016D" w:rsidRPr="00E27862">
              <w:rPr>
                <w:rFonts w:cs="Arial"/>
                <w:color w:val="auto"/>
                <w:shd w:val="clear" w:color="auto" w:fill="FFFFFF"/>
              </w:rPr>
              <w:t>raining</w:t>
            </w:r>
            <w:r w:rsidR="004414EB" w:rsidRPr="00E27862">
              <w:rPr>
                <w:rFonts w:cs="Arial"/>
                <w:color w:val="auto"/>
                <w:shd w:val="clear" w:color="auto" w:fill="FFFFFF"/>
              </w:rPr>
              <w:t xml:space="preserve"> for staff to ensure assessment</w:t>
            </w:r>
            <w:r w:rsidR="009E02BF" w:rsidRPr="00E27862">
              <w:rPr>
                <w:rFonts w:cs="Arial"/>
                <w:color w:val="auto"/>
                <w:shd w:val="clear" w:color="auto" w:fill="FFFFFF"/>
              </w:rPr>
              <w:t>s are interpreted</w:t>
            </w:r>
            <w:r w:rsidR="0027576C" w:rsidRPr="00E27862">
              <w:rPr>
                <w:rFonts w:cs="Arial"/>
                <w:color w:val="auto"/>
                <w:shd w:val="clear" w:color="auto" w:fill="FFFFFF"/>
              </w:rPr>
              <w:t xml:space="preserve"> </w:t>
            </w:r>
            <w:r w:rsidR="00BB0044" w:rsidRPr="00E27862">
              <w:rPr>
                <w:rFonts w:cs="Arial"/>
                <w:color w:val="auto"/>
                <w:shd w:val="clear" w:color="auto" w:fill="FFFFFF"/>
              </w:rPr>
              <w:t xml:space="preserve">and administered </w:t>
            </w:r>
            <w:r w:rsidR="0027576C" w:rsidRPr="00E27862">
              <w:rPr>
                <w:rFonts w:cs="Arial"/>
                <w:color w:val="auto"/>
                <w:shd w:val="clear" w:color="auto" w:fill="FFFFFF"/>
              </w:rPr>
              <w:t>correctly</w:t>
            </w:r>
            <w:r w:rsidR="00001891" w:rsidRPr="00E27862">
              <w:rPr>
                <w:rFonts w:cs="Arial"/>
                <w:color w:val="auto"/>
                <w:shd w:val="clear" w:color="auto" w:fill="FFFFFF"/>
              </w:rPr>
              <w: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202478" w14:textId="77777777" w:rsidR="00D447DD" w:rsidRDefault="00D447DD" w:rsidP="00D447DD">
            <w:pPr>
              <w:pStyle w:val="TableRowCentered"/>
              <w:jc w:val="left"/>
              <w:rPr>
                <w:color w:val="auto"/>
                <w:szCs w:val="24"/>
              </w:rPr>
            </w:pPr>
            <w:r>
              <w:rPr>
                <w:color w:val="auto"/>
                <w:szCs w:val="24"/>
              </w:rPr>
              <w:t xml:space="preserve">When used effectively, diagnostic assessments </w:t>
            </w:r>
            <w:r w:rsidRPr="00A50F03">
              <w:rPr>
                <w:color w:val="auto"/>
                <w:szCs w:val="24"/>
              </w:rPr>
              <w:t xml:space="preserve">can </w:t>
            </w:r>
            <w:r>
              <w:rPr>
                <w:color w:val="auto"/>
                <w:szCs w:val="24"/>
              </w:rPr>
              <w:t>indicate areas for development for individual pupils, or across classes and year groups:</w:t>
            </w:r>
          </w:p>
          <w:p w14:paraId="2A7D551B" w14:textId="4DBFF25B" w:rsidR="00E66558" w:rsidRPr="00E27862" w:rsidRDefault="00235918" w:rsidP="00B0779C">
            <w:pPr>
              <w:autoSpaceDN/>
              <w:spacing w:before="60" w:after="60" w:line="240" w:lineRule="auto"/>
              <w:ind w:left="57" w:right="57"/>
              <w:rPr>
                <w:color w:val="auto"/>
              </w:rPr>
            </w:pPr>
            <w:hyperlink r:id="rId14" w:history="1">
              <w:r w:rsidR="00D447DD" w:rsidRPr="00B0779C">
                <w:rPr>
                  <w:rStyle w:val="Hyperlink"/>
                  <w:iCs/>
                  <w:szCs w:val="28"/>
                  <w:lang w:val="en-US"/>
                </w:rPr>
                <w:t>Diagnostic assessment | EEF</w:t>
              </w:r>
            </w:hyperlink>
            <w:r w:rsidR="00D447DD">
              <w:rPr>
                <w:rFonts w:cs="Arial"/>
                <w:color w:val="0070C0"/>
                <w:u w:val="single"/>
              </w:rPr>
              <w:t xml:space="preserve">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1821784F" w:rsidR="00E66558" w:rsidRPr="00E27862" w:rsidRDefault="0060246D" w:rsidP="0072129C">
            <w:pPr>
              <w:pStyle w:val="TableRowCentered"/>
              <w:jc w:val="left"/>
              <w:rPr>
                <w:color w:val="auto"/>
                <w:szCs w:val="24"/>
              </w:rPr>
            </w:pPr>
            <w:r w:rsidRPr="00E27862">
              <w:rPr>
                <w:color w:val="auto"/>
                <w:szCs w:val="24"/>
              </w:rPr>
              <w:t>1, 2, 3</w:t>
            </w:r>
            <w:r w:rsidR="002E63BB" w:rsidRPr="00E27862">
              <w:rPr>
                <w:color w:val="auto"/>
                <w:szCs w:val="24"/>
              </w:rPr>
              <w:t>, 4</w:t>
            </w:r>
            <w:r w:rsidRPr="00E27862">
              <w:rPr>
                <w:color w:val="auto"/>
                <w:szCs w:val="24"/>
              </w:rPr>
              <w:t xml:space="preserve"> </w:t>
            </w:r>
          </w:p>
        </w:tc>
      </w:tr>
      <w:tr w:rsidR="00E66558" w14:paraId="2A7D5521"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200D6B41" w:rsidR="00E66558" w:rsidRPr="00F6636B" w:rsidRDefault="007C216F" w:rsidP="00F6636B">
            <w:pPr>
              <w:autoSpaceDN/>
              <w:spacing w:before="60" w:line="240" w:lineRule="auto"/>
              <w:ind w:left="29" w:right="57"/>
              <w:rPr>
                <w:iCs/>
                <w:color w:val="auto"/>
                <w:lang w:val="en-US"/>
              </w:rPr>
            </w:pPr>
            <w:r w:rsidRPr="00E27862">
              <w:rPr>
                <w:iCs/>
                <w:color w:val="auto"/>
                <w:lang w:val="en-US"/>
              </w:rPr>
              <w:t xml:space="preserve">Embedding dialogic </w:t>
            </w:r>
            <w:r w:rsidR="00A37A7E" w:rsidRPr="00E27862">
              <w:rPr>
                <w:iCs/>
                <w:color w:val="auto"/>
                <w:lang w:val="en-US"/>
              </w:rPr>
              <w:t>activities</w:t>
            </w:r>
            <w:r w:rsidR="00063207" w:rsidRPr="00E27862">
              <w:rPr>
                <w:iCs/>
                <w:color w:val="auto"/>
                <w:lang w:val="en-US"/>
              </w:rPr>
              <w:t xml:space="preserve"> </w:t>
            </w:r>
            <w:r w:rsidRPr="00E27862">
              <w:rPr>
                <w:iCs/>
                <w:color w:val="auto"/>
                <w:lang w:val="en-US"/>
              </w:rPr>
              <w:t xml:space="preserve">across </w:t>
            </w:r>
            <w:r w:rsidR="001E5F86" w:rsidRPr="00E27862">
              <w:rPr>
                <w:iCs/>
                <w:color w:val="auto"/>
                <w:lang w:val="en-US"/>
              </w:rPr>
              <w:t xml:space="preserve">the </w:t>
            </w:r>
            <w:r w:rsidRPr="00E27862">
              <w:rPr>
                <w:iCs/>
                <w:color w:val="auto"/>
                <w:lang w:val="en-US"/>
              </w:rPr>
              <w:t>school</w:t>
            </w:r>
            <w:r w:rsidR="001E5F86" w:rsidRPr="00E27862">
              <w:rPr>
                <w:iCs/>
                <w:color w:val="auto"/>
                <w:lang w:val="en-US"/>
              </w:rPr>
              <w:t xml:space="preserve"> curriculum</w:t>
            </w:r>
            <w:r w:rsidR="00C241F8" w:rsidRPr="00E27862">
              <w:rPr>
                <w:iCs/>
                <w:color w:val="auto"/>
                <w:lang w:val="en-US"/>
              </w:rPr>
              <w:t xml:space="preserve">. </w:t>
            </w:r>
            <w:r w:rsidR="0033017B" w:rsidRPr="00E27862">
              <w:rPr>
                <w:iCs/>
                <w:color w:val="auto"/>
                <w:lang w:val="en-US"/>
              </w:rPr>
              <w:t>These</w:t>
            </w:r>
            <w:r w:rsidR="00DF7C87" w:rsidRPr="00E27862">
              <w:rPr>
                <w:iCs/>
                <w:color w:val="auto"/>
                <w:lang w:val="en-US"/>
              </w:rPr>
              <w:t xml:space="preserve"> can support pupils to articulate </w:t>
            </w:r>
            <w:r w:rsidR="00753BE2" w:rsidRPr="00E27862">
              <w:rPr>
                <w:iCs/>
                <w:color w:val="auto"/>
                <w:lang w:val="en-US"/>
              </w:rPr>
              <w:t xml:space="preserve">key </w:t>
            </w:r>
            <w:r w:rsidR="00DF7C87" w:rsidRPr="00E27862">
              <w:rPr>
                <w:iCs/>
                <w:color w:val="auto"/>
                <w:lang w:val="en-US"/>
              </w:rPr>
              <w:t>ideas, consolidate</w:t>
            </w:r>
            <w:r w:rsidR="00B52263" w:rsidRPr="00E27862">
              <w:rPr>
                <w:iCs/>
                <w:color w:val="auto"/>
                <w:lang w:val="en-US"/>
              </w:rPr>
              <w:t xml:space="preserve"> understanding and extend vocabulary.</w:t>
            </w:r>
            <w:r w:rsidR="00E46D02" w:rsidRPr="00E27862">
              <w:rPr>
                <w:iCs/>
                <w:color w:val="auto"/>
                <w:lang w:val="en-US"/>
              </w:rPr>
              <w:t xml:space="preserve"> </w:t>
            </w:r>
            <w:r w:rsidR="00305DCE" w:rsidRPr="00E27862">
              <w:rPr>
                <w:color w:val="auto"/>
              </w:rPr>
              <w:t>We will p</w:t>
            </w:r>
            <w:r w:rsidR="0057032A" w:rsidRPr="00E27862">
              <w:rPr>
                <w:color w:val="auto"/>
              </w:rPr>
              <w:t>urchase</w:t>
            </w:r>
            <w:r w:rsidR="002A63FA" w:rsidRPr="00E27862">
              <w:rPr>
                <w:color w:val="auto"/>
              </w:rPr>
              <w:t xml:space="preserve"> </w:t>
            </w:r>
            <w:r w:rsidR="008C7C95" w:rsidRPr="00E27862">
              <w:rPr>
                <w:color w:val="auto"/>
              </w:rPr>
              <w:t>resources</w:t>
            </w:r>
            <w:r w:rsidR="00A95D4B" w:rsidRPr="00E27862">
              <w:rPr>
                <w:color w:val="auto"/>
              </w:rPr>
              <w:t xml:space="preserve"> and </w:t>
            </w:r>
            <w:r w:rsidR="0057032A" w:rsidRPr="00E27862">
              <w:rPr>
                <w:color w:val="auto"/>
              </w:rPr>
              <w:t xml:space="preserve">fund </w:t>
            </w:r>
            <w:r w:rsidR="00EC1431" w:rsidRPr="00E27862">
              <w:rPr>
                <w:color w:val="auto"/>
              </w:rPr>
              <w:t xml:space="preserve">ongoing teacher </w:t>
            </w:r>
            <w:r w:rsidR="00F81BA5" w:rsidRPr="00E27862">
              <w:rPr>
                <w:color w:val="auto"/>
              </w:rPr>
              <w:t>training</w:t>
            </w:r>
            <w:r w:rsidR="00A95D4B" w:rsidRPr="00E27862">
              <w:rPr>
                <w:color w:val="auto"/>
              </w:rPr>
              <w:t xml:space="preserve"> and</w:t>
            </w:r>
            <w:r w:rsidR="00687677" w:rsidRPr="00E27862">
              <w:rPr>
                <w:color w:val="auto"/>
              </w:rPr>
              <w:t xml:space="preserve"> release time</w:t>
            </w:r>
            <w:r w:rsidR="00F81BA5" w:rsidRPr="00E27862">
              <w:rPr>
                <w:color w:val="auto"/>
              </w:rPr>
              <w:t>.</w:t>
            </w:r>
            <w:r w:rsidR="00B13027" w:rsidRPr="00E27862">
              <w:rPr>
                <w:color w:val="auto"/>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35A51F" w14:textId="639F4B76" w:rsidR="006E2090" w:rsidRPr="00E27862" w:rsidRDefault="00D7718E" w:rsidP="0066364C">
            <w:pPr>
              <w:autoSpaceDN/>
              <w:spacing w:before="60" w:after="60" w:line="240" w:lineRule="auto"/>
              <w:ind w:left="57" w:right="57"/>
              <w:rPr>
                <w:rFonts w:cs="Arial"/>
                <w:color w:val="auto"/>
              </w:rPr>
            </w:pPr>
            <w:r w:rsidRPr="00E27862">
              <w:rPr>
                <w:rFonts w:cs="Arial"/>
                <w:color w:val="auto"/>
              </w:rPr>
              <w:t xml:space="preserve">There is a strong evidence base that suggests </w:t>
            </w:r>
            <w:r w:rsidR="000A5F10" w:rsidRPr="00E27862">
              <w:rPr>
                <w:rFonts w:cs="Arial"/>
                <w:color w:val="auto"/>
              </w:rPr>
              <w:t>oral language interventions</w:t>
            </w:r>
            <w:r w:rsidR="007B42C3" w:rsidRPr="00E27862">
              <w:rPr>
                <w:rFonts w:cs="Arial"/>
                <w:color w:val="auto"/>
              </w:rPr>
              <w:t>, including dialogic activities</w:t>
            </w:r>
            <w:r w:rsidR="006E5A88" w:rsidRPr="00E27862">
              <w:rPr>
                <w:rFonts w:cs="Arial"/>
                <w:color w:val="auto"/>
              </w:rPr>
              <w:t xml:space="preserve"> such as </w:t>
            </w:r>
            <w:r w:rsidR="003D28EF" w:rsidRPr="00E27862">
              <w:rPr>
                <w:rFonts w:cs="Arial"/>
                <w:color w:val="auto"/>
              </w:rPr>
              <w:t>high-quality classroom discussion</w:t>
            </w:r>
            <w:r w:rsidR="006E5A88" w:rsidRPr="00E27862">
              <w:rPr>
                <w:rFonts w:cs="Arial"/>
                <w:color w:val="auto"/>
              </w:rPr>
              <w:t>,</w:t>
            </w:r>
            <w:r w:rsidRPr="00E27862">
              <w:rPr>
                <w:rFonts w:cs="Arial"/>
                <w:color w:val="auto"/>
              </w:rPr>
              <w:t xml:space="preserve"> are inexpensive to implement with high impacts on reading</w:t>
            </w:r>
            <w:r w:rsidR="00461B5D" w:rsidRPr="00E27862">
              <w:rPr>
                <w:rFonts w:cs="Arial"/>
                <w:color w:val="auto"/>
              </w:rPr>
              <w:t>:</w:t>
            </w:r>
          </w:p>
          <w:p w14:paraId="2A7D551F" w14:textId="7AAB1294" w:rsidR="00E66558" w:rsidRPr="00E27862" w:rsidRDefault="00235918" w:rsidP="0066364C">
            <w:pPr>
              <w:autoSpaceDN/>
              <w:spacing w:before="60" w:after="60" w:line="240" w:lineRule="auto"/>
              <w:ind w:left="57" w:right="57"/>
              <w:rPr>
                <w:color w:val="auto"/>
              </w:rPr>
            </w:pPr>
            <w:hyperlink r:id="rId15" w:history="1">
              <w:r w:rsidR="0037532E" w:rsidRPr="00B0779C">
                <w:rPr>
                  <w:rStyle w:val="Hyperlink"/>
                  <w:iCs/>
                  <w:szCs w:val="28"/>
                  <w:lang w:val="en-US"/>
                </w:rPr>
                <w:t xml:space="preserve">Oral language interventions | </w:t>
              </w:r>
              <w:r w:rsidR="00604754" w:rsidRPr="00B0779C">
                <w:rPr>
                  <w:rStyle w:val="Hyperlink"/>
                  <w:iCs/>
                  <w:szCs w:val="28"/>
                  <w:lang w:val="en-US"/>
                </w:rPr>
                <w:t xml:space="preserve">Teaching and Learning </w:t>
              </w:r>
              <w:r w:rsidR="0037532E" w:rsidRPr="00B0779C">
                <w:rPr>
                  <w:rStyle w:val="Hyperlink"/>
                  <w:iCs/>
                  <w:szCs w:val="28"/>
                  <w:lang w:val="en-US"/>
                </w:rPr>
                <w:t>Toolkit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540FC071" w:rsidR="00E66558" w:rsidRPr="00E27862" w:rsidRDefault="531411B3" w:rsidP="0072129C">
            <w:pPr>
              <w:pStyle w:val="TableRowCentered"/>
              <w:jc w:val="left"/>
              <w:rPr>
                <w:color w:val="auto"/>
                <w:sz w:val="22"/>
                <w:szCs w:val="22"/>
              </w:rPr>
            </w:pPr>
            <w:r w:rsidRPr="00E27862">
              <w:rPr>
                <w:color w:val="auto"/>
                <w:sz w:val="22"/>
                <w:szCs w:val="22"/>
              </w:rPr>
              <w:t>1</w:t>
            </w:r>
          </w:p>
        </w:tc>
      </w:tr>
      <w:tr w:rsidR="0015621F" w14:paraId="4C091B95"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245BD9" w14:textId="3E671289" w:rsidR="0015621F" w:rsidRPr="00E27862" w:rsidRDefault="009533EF" w:rsidP="0066364C">
            <w:pPr>
              <w:autoSpaceDN/>
              <w:spacing w:before="60" w:after="120" w:line="240" w:lineRule="auto"/>
              <w:ind w:left="29" w:right="57"/>
              <w:rPr>
                <w:rFonts w:cs="Arial"/>
                <w:iCs/>
                <w:color w:val="auto"/>
              </w:rPr>
            </w:pPr>
            <w:r w:rsidRPr="00E27862">
              <w:rPr>
                <w:rFonts w:cs="Arial"/>
                <w:iCs/>
                <w:color w:val="auto"/>
              </w:rPr>
              <w:t>Purc</w:t>
            </w:r>
            <w:r w:rsidR="00280615" w:rsidRPr="00E27862">
              <w:rPr>
                <w:rFonts w:cs="Arial"/>
                <w:iCs/>
                <w:color w:val="auto"/>
              </w:rPr>
              <w:t>hase</w:t>
            </w:r>
            <w:r w:rsidRPr="00E27862">
              <w:rPr>
                <w:rFonts w:cs="Arial"/>
                <w:iCs/>
                <w:color w:val="auto"/>
              </w:rPr>
              <w:t xml:space="preserve"> of a </w:t>
            </w:r>
            <w:hyperlink r:id="rId16" w:history="1">
              <w:r w:rsidRPr="00B0779C">
                <w:rPr>
                  <w:rStyle w:val="Hyperlink"/>
                  <w:iCs/>
                  <w:szCs w:val="28"/>
                  <w:lang w:val="en-US"/>
                </w:rPr>
                <w:t>DfE validated Systematic Synthetic Phonics programme</w:t>
              </w:r>
            </w:hyperlink>
            <w:r w:rsidRPr="00E27862">
              <w:rPr>
                <w:rFonts w:cs="Arial"/>
                <w:iCs/>
                <w:color w:val="auto"/>
              </w:rPr>
              <w:t xml:space="preserve"> to secure stronger phonics teachin</w:t>
            </w:r>
            <w:r w:rsidR="00280615" w:rsidRPr="00E27862">
              <w:rPr>
                <w:rFonts w:cs="Arial"/>
                <w:iCs/>
                <w:color w:val="auto"/>
              </w:rPr>
              <w:t>g</w:t>
            </w:r>
            <w:r w:rsidR="006E426D" w:rsidRPr="00E27862">
              <w:rPr>
                <w:rFonts w:cs="Arial"/>
                <w:iCs/>
                <w:color w:val="auto"/>
              </w:rPr>
              <w:t xml:space="preserve"> for all pupils</w:t>
            </w:r>
            <w:r w:rsidR="00C34B56" w:rsidRPr="00E27862">
              <w:rPr>
                <w:rFonts w:cs="Arial"/>
                <w:iCs/>
                <w:color w:val="auto"/>
              </w:rPr>
              <w:t>.</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538A35" w14:textId="7481A553" w:rsidR="00011010" w:rsidRPr="00E27862" w:rsidRDefault="001A25A3" w:rsidP="0072129C">
            <w:pPr>
              <w:pStyle w:val="TableRowCentered"/>
              <w:jc w:val="left"/>
              <w:rPr>
                <w:rFonts w:cs="Arial"/>
                <w:color w:val="auto"/>
                <w:szCs w:val="24"/>
              </w:rPr>
            </w:pPr>
            <w:r w:rsidRPr="00E27862">
              <w:rPr>
                <w:rFonts w:cs="Arial"/>
                <w:color w:val="auto"/>
                <w:szCs w:val="24"/>
              </w:rPr>
              <w:t>Phonics approaches have a strong evidence base that indicate</w:t>
            </w:r>
            <w:r w:rsidR="00136D68" w:rsidRPr="00E27862">
              <w:rPr>
                <w:rFonts w:cs="Arial"/>
                <w:color w:val="auto"/>
                <w:szCs w:val="24"/>
              </w:rPr>
              <w:t>s</w:t>
            </w:r>
            <w:r w:rsidRPr="00E27862">
              <w:rPr>
                <w:rFonts w:cs="Arial"/>
                <w:color w:val="auto"/>
                <w:szCs w:val="24"/>
              </w:rPr>
              <w:t xml:space="preserve"> </w:t>
            </w:r>
            <w:r w:rsidR="00533F08" w:rsidRPr="00E27862">
              <w:rPr>
                <w:rFonts w:cs="Arial"/>
                <w:color w:val="auto"/>
                <w:szCs w:val="24"/>
              </w:rPr>
              <w:t xml:space="preserve">a </w:t>
            </w:r>
            <w:r w:rsidRPr="00E27862">
              <w:rPr>
                <w:rFonts w:cs="Arial"/>
                <w:color w:val="auto"/>
                <w:szCs w:val="24"/>
              </w:rPr>
              <w:t xml:space="preserve">positive impact on </w:t>
            </w:r>
            <w:r w:rsidR="00B260CE" w:rsidRPr="00E27862">
              <w:rPr>
                <w:rFonts w:cs="Arial"/>
                <w:color w:val="auto"/>
                <w:szCs w:val="24"/>
              </w:rPr>
              <w:t xml:space="preserve">the accuracy of word </w:t>
            </w:r>
            <w:r w:rsidR="00B260CE" w:rsidRPr="00C00FA9">
              <w:rPr>
                <w:rFonts w:cs="Arial"/>
                <w:color w:val="auto"/>
                <w:szCs w:val="24"/>
              </w:rPr>
              <w:t>reading</w:t>
            </w:r>
            <w:r w:rsidR="00035D67">
              <w:rPr>
                <w:rFonts w:cs="Arial"/>
                <w:color w:val="auto"/>
                <w:szCs w:val="24"/>
              </w:rPr>
              <w:t xml:space="preserve">, </w:t>
            </w:r>
            <w:r w:rsidRPr="00C00FA9">
              <w:rPr>
                <w:rFonts w:cs="Arial"/>
                <w:color w:val="auto"/>
                <w:szCs w:val="24"/>
              </w:rPr>
              <w:t xml:space="preserve">particularly </w:t>
            </w:r>
            <w:r w:rsidR="00BF70E5" w:rsidRPr="00C00FA9">
              <w:rPr>
                <w:rFonts w:cs="Arial"/>
                <w:color w:val="auto"/>
                <w:szCs w:val="24"/>
              </w:rPr>
              <w:t>for</w:t>
            </w:r>
            <w:r w:rsidR="00BF70E5" w:rsidRPr="00E27862">
              <w:rPr>
                <w:rFonts w:cs="Arial"/>
                <w:color w:val="auto"/>
                <w:szCs w:val="24"/>
              </w:rPr>
              <w:t xml:space="preserve"> </w:t>
            </w:r>
            <w:r w:rsidR="00011010" w:rsidRPr="00E27862">
              <w:rPr>
                <w:rFonts w:cs="Arial"/>
                <w:color w:val="auto"/>
                <w:szCs w:val="24"/>
              </w:rPr>
              <w:t xml:space="preserve">disadvantaged </w:t>
            </w:r>
            <w:r w:rsidR="00A9535D" w:rsidRPr="00E27862">
              <w:rPr>
                <w:rFonts w:cs="Arial"/>
                <w:color w:val="auto"/>
                <w:szCs w:val="24"/>
              </w:rPr>
              <w:t>pupils</w:t>
            </w:r>
            <w:r w:rsidR="006D12C0" w:rsidRPr="00E27862">
              <w:rPr>
                <w:rFonts w:cs="Arial"/>
                <w:color w:val="auto"/>
                <w:szCs w:val="24"/>
              </w:rPr>
              <w:t>:</w:t>
            </w:r>
            <w:r w:rsidRPr="00E27862">
              <w:rPr>
                <w:rFonts w:cs="Arial"/>
                <w:color w:val="auto"/>
                <w:szCs w:val="24"/>
              </w:rPr>
              <w:t xml:space="preserve"> </w:t>
            </w:r>
          </w:p>
          <w:p w14:paraId="59E476D0" w14:textId="1A58CCD0" w:rsidR="001F198D" w:rsidRPr="00E27862" w:rsidRDefault="00235918" w:rsidP="0072129C">
            <w:pPr>
              <w:pStyle w:val="TableRowCentered"/>
              <w:spacing w:after="120"/>
              <w:jc w:val="left"/>
              <w:rPr>
                <w:rFonts w:cs="Arial"/>
                <w:color w:val="auto"/>
                <w:szCs w:val="24"/>
              </w:rPr>
            </w:pPr>
            <w:hyperlink r:id="rId17" w:history="1">
              <w:r w:rsidR="006D12C0" w:rsidRPr="00B0779C">
                <w:rPr>
                  <w:rStyle w:val="Hyperlink"/>
                  <w:iCs/>
                  <w:szCs w:val="28"/>
                  <w:lang w:val="en-US"/>
                </w:rPr>
                <w:t xml:space="preserve">Phonics | </w:t>
              </w:r>
              <w:r w:rsidR="002B1ACD" w:rsidRPr="00B0779C">
                <w:rPr>
                  <w:rStyle w:val="Hyperlink"/>
                  <w:iCs/>
                  <w:szCs w:val="28"/>
                  <w:lang w:val="en-US"/>
                </w:rPr>
                <w:t xml:space="preserve">Teaching and Learning </w:t>
              </w:r>
              <w:r w:rsidR="006D12C0" w:rsidRPr="00B0779C">
                <w:rPr>
                  <w:rStyle w:val="Hyperlink"/>
                  <w:iCs/>
                  <w:szCs w:val="28"/>
                  <w:lang w:val="en-US"/>
                </w:rPr>
                <w:t>Toolkit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EE161" w14:textId="1955B37A" w:rsidR="0015621F" w:rsidRPr="00E27862" w:rsidRDefault="0015621F" w:rsidP="0072129C">
            <w:pPr>
              <w:pStyle w:val="TableRowCentered"/>
              <w:jc w:val="left"/>
              <w:rPr>
                <w:color w:val="auto"/>
                <w:szCs w:val="24"/>
              </w:rPr>
            </w:pPr>
            <w:r w:rsidRPr="00E27862">
              <w:rPr>
                <w:color w:val="auto"/>
                <w:szCs w:val="24"/>
              </w:rPr>
              <w:t>2</w:t>
            </w:r>
            <w:r w:rsidR="0047563E">
              <w:rPr>
                <w:color w:val="auto"/>
                <w:szCs w:val="24"/>
              </w:rPr>
              <w:t>, 4</w:t>
            </w:r>
          </w:p>
        </w:tc>
      </w:tr>
      <w:tr w:rsidR="00D35EBE" w14:paraId="047042A4"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56074F" w14:textId="0104E070" w:rsidR="005B4A5A" w:rsidRPr="00E27862" w:rsidRDefault="00B0341C" w:rsidP="0072129C">
            <w:pPr>
              <w:spacing w:before="60" w:after="120" w:line="240" w:lineRule="auto"/>
              <w:ind w:left="28" w:right="57"/>
              <w:rPr>
                <w:rFonts w:cs="Arial"/>
                <w:color w:val="auto"/>
              </w:rPr>
            </w:pPr>
            <w:r w:rsidRPr="00E27862">
              <w:rPr>
                <w:color w:val="auto"/>
              </w:rPr>
              <w:t xml:space="preserve">Enhancement </w:t>
            </w:r>
            <w:r w:rsidR="005B4A5A" w:rsidRPr="00E27862">
              <w:rPr>
                <w:color w:val="auto"/>
              </w:rPr>
              <w:t>of our maths teaching and curriculum planning in line with DfE and EEF guidance.</w:t>
            </w:r>
          </w:p>
          <w:p w14:paraId="6E8F3FDD" w14:textId="281A8040" w:rsidR="00777F13" w:rsidRPr="00E27862" w:rsidRDefault="009B4127" w:rsidP="0066364C">
            <w:pPr>
              <w:autoSpaceDN/>
              <w:spacing w:before="60" w:after="120" w:line="240" w:lineRule="auto"/>
              <w:ind w:left="28" w:right="57"/>
              <w:rPr>
                <w:rFonts w:cs="Arial"/>
                <w:iCs/>
                <w:color w:val="auto"/>
              </w:rPr>
            </w:pPr>
            <w:r w:rsidRPr="00E27862">
              <w:rPr>
                <w:color w:val="auto"/>
              </w:rPr>
              <w:t>We will f</w:t>
            </w:r>
            <w:r w:rsidR="00A966DC" w:rsidRPr="00E27862">
              <w:rPr>
                <w:color w:val="auto"/>
              </w:rPr>
              <w:t>und</w:t>
            </w:r>
            <w:r w:rsidR="005B4A5A" w:rsidRPr="00E27862">
              <w:rPr>
                <w:color w:val="auto"/>
              </w:rPr>
              <w:t xml:space="preserve"> teacher release time to embed key </w:t>
            </w:r>
            <w:r w:rsidR="003B2CA2" w:rsidRPr="00E27862">
              <w:rPr>
                <w:color w:val="auto"/>
              </w:rPr>
              <w:t>element</w:t>
            </w:r>
            <w:r w:rsidR="00323020" w:rsidRPr="00E27862">
              <w:rPr>
                <w:color w:val="auto"/>
              </w:rPr>
              <w:t>s</w:t>
            </w:r>
            <w:r w:rsidR="005B4A5A" w:rsidRPr="00E27862">
              <w:rPr>
                <w:color w:val="auto"/>
              </w:rPr>
              <w:t xml:space="preserve"> of guidance in school and</w:t>
            </w:r>
            <w:r w:rsidR="00323020" w:rsidRPr="00E27862">
              <w:rPr>
                <w:color w:val="auto"/>
              </w:rPr>
              <w:t xml:space="preserve"> to</w:t>
            </w:r>
            <w:r w:rsidR="005B4A5A" w:rsidRPr="00E27862">
              <w:rPr>
                <w:color w:val="auto"/>
              </w:rPr>
              <w:t xml:space="preserve"> access Maths Hub resources and CPD (including Teaching for Mastery training).</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E7B8FE" w14:textId="08E047A5" w:rsidR="003F21FD" w:rsidRPr="00E27862" w:rsidRDefault="003B514F" w:rsidP="0066364C">
            <w:pPr>
              <w:autoSpaceDN/>
              <w:spacing w:before="60" w:after="60" w:line="240" w:lineRule="auto"/>
              <w:ind w:left="57" w:right="57"/>
              <w:rPr>
                <w:rFonts w:cs="Arial"/>
                <w:iCs/>
                <w:color w:val="auto"/>
              </w:rPr>
            </w:pPr>
            <w:r w:rsidRPr="00E27862">
              <w:rPr>
                <w:rFonts w:cs="Arial"/>
                <w:iCs/>
                <w:color w:val="auto"/>
              </w:rPr>
              <w:t xml:space="preserve">The </w:t>
            </w:r>
            <w:r w:rsidR="004D025C" w:rsidRPr="00E27862">
              <w:rPr>
                <w:rFonts w:cs="Arial"/>
                <w:iCs/>
                <w:color w:val="auto"/>
              </w:rPr>
              <w:t xml:space="preserve">DfE </w:t>
            </w:r>
            <w:r w:rsidR="0023765D" w:rsidRPr="00E27862">
              <w:rPr>
                <w:rFonts w:cs="Arial"/>
                <w:iCs/>
                <w:color w:val="auto"/>
              </w:rPr>
              <w:t>non-statutory</w:t>
            </w:r>
            <w:r w:rsidR="004D025C" w:rsidRPr="00E27862">
              <w:rPr>
                <w:rFonts w:cs="Arial"/>
                <w:iCs/>
                <w:color w:val="auto"/>
              </w:rPr>
              <w:t xml:space="preserve"> guidance has been produced in conjunction with </w:t>
            </w:r>
            <w:r w:rsidR="0081586E" w:rsidRPr="00E27862">
              <w:rPr>
                <w:rFonts w:cs="Arial"/>
                <w:iCs/>
                <w:color w:val="auto"/>
              </w:rPr>
              <w:t xml:space="preserve">the National Centre for </w:t>
            </w:r>
            <w:r w:rsidR="00A9674D" w:rsidRPr="00E27862">
              <w:rPr>
                <w:rFonts w:cs="Arial"/>
                <w:iCs/>
                <w:color w:val="auto"/>
              </w:rPr>
              <w:t xml:space="preserve">Excellence in the </w:t>
            </w:r>
            <w:r w:rsidR="006B5875" w:rsidRPr="00E27862">
              <w:rPr>
                <w:rFonts w:cs="Arial"/>
                <w:iCs/>
                <w:color w:val="auto"/>
              </w:rPr>
              <w:t>Teaching of Mathematics</w:t>
            </w:r>
            <w:r w:rsidR="002C5C55" w:rsidRPr="00E27862">
              <w:rPr>
                <w:rFonts w:cs="Arial"/>
                <w:iCs/>
                <w:color w:val="auto"/>
              </w:rPr>
              <w:t>,</w:t>
            </w:r>
            <w:r w:rsidR="00172E82" w:rsidRPr="00E27862">
              <w:rPr>
                <w:rFonts w:cs="Arial"/>
                <w:iCs/>
                <w:color w:val="auto"/>
              </w:rPr>
              <w:t xml:space="preserve"> </w:t>
            </w:r>
            <w:r w:rsidR="002267E9" w:rsidRPr="00E27862">
              <w:rPr>
                <w:rFonts w:cs="Arial"/>
                <w:iCs/>
                <w:color w:val="auto"/>
              </w:rPr>
              <w:t>drawing</w:t>
            </w:r>
            <w:r w:rsidR="00172E82" w:rsidRPr="00E27862">
              <w:rPr>
                <w:rFonts w:cs="Arial"/>
                <w:iCs/>
                <w:color w:val="auto"/>
              </w:rPr>
              <w:t xml:space="preserve"> on </w:t>
            </w:r>
            <w:r w:rsidR="002267E9" w:rsidRPr="00E27862">
              <w:rPr>
                <w:rFonts w:cs="Arial"/>
                <w:iCs/>
                <w:color w:val="auto"/>
              </w:rPr>
              <w:t>evidence-</w:t>
            </w:r>
            <w:r w:rsidR="00172E82" w:rsidRPr="00E27862">
              <w:rPr>
                <w:rFonts w:cs="Arial"/>
                <w:iCs/>
                <w:color w:val="auto"/>
              </w:rPr>
              <w:t xml:space="preserve">based </w:t>
            </w:r>
            <w:r w:rsidR="002267E9" w:rsidRPr="00E27862">
              <w:rPr>
                <w:rFonts w:cs="Arial"/>
                <w:iCs/>
                <w:color w:val="auto"/>
              </w:rPr>
              <w:t>approaches</w:t>
            </w:r>
            <w:r w:rsidR="006B5875" w:rsidRPr="00E27862">
              <w:rPr>
                <w:rFonts w:cs="Arial"/>
                <w:iCs/>
                <w:color w:val="auto"/>
              </w:rPr>
              <w:t>:</w:t>
            </w:r>
            <w:r w:rsidR="008153E9" w:rsidRPr="00E27862">
              <w:rPr>
                <w:rFonts w:cs="Arial"/>
                <w:iCs/>
                <w:color w:val="auto"/>
              </w:rPr>
              <w:t xml:space="preserve"> </w:t>
            </w:r>
          </w:p>
          <w:p w14:paraId="38F5887A" w14:textId="30B86165" w:rsidR="00FC0184" w:rsidRPr="00B0779C" w:rsidRDefault="00235918" w:rsidP="00B0779C">
            <w:pPr>
              <w:pStyle w:val="TableRowCentered"/>
              <w:spacing w:after="120"/>
              <w:jc w:val="left"/>
              <w:rPr>
                <w:rStyle w:val="Hyperlink"/>
                <w:szCs w:val="28"/>
                <w:lang w:val="en-US"/>
              </w:rPr>
            </w:pPr>
            <w:hyperlink r:id="rId18" w:history="1">
              <w:proofErr w:type="spellStart"/>
              <w:r w:rsidR="003E3A10" w:rsidRPr="00B0779C">
                <w:rPr>
                  <w:rStyle w:val="Hyperlink"/>
                  <w:iCs/>
                  <w:szCs w:val="28"/>
                  <w:lang w:val="en-US"/>
                </w:rPr>
                <w:t>Math</w:t>
              </w:r>
              <w:r w:rsidR="00EA3041" w:rsidRPr="00B0779C">
                <w:rPr>
                  <w:rStyle w:val="Hyperlink"/>
                  <w:iCs/>
                  <w:szCs w:val="28"/>
                  <w:lang w:val="en-US"/>
                </w:rPr>
                <w:t>ematic</w:t>
              </w:r>
              <w:r w:rsidR="003E3A10" w:rsidRPr="00B0779C">
                <w:rPr>
                  <w:rStyle w:val="Hyperlink"/>
                  <w:iCs/>
                  <w:szCs w:val="28"/>
                  <w:lang w:val="en-US"/>
                </w:rPr>
                <w:t>s_guidance</w:t>
              </w:r>
              <w:proofErr w:type="spellEnd"/>
              <w:r w:rsidR="00EA3041" w:rsidRPr="00B0779C">
                <w:rPr>
                  <w:rStyle w:val="Hyperlink"/>
                  <w:iCs/>
                  <w:szCs w:val="28"/>
                  <w:lang w:val="en-US"/>
                </w:rPr>
                <w:t>:</w:t>
              </w:r>
              <w:r w:rsidR="009578C1" w:rsidRPr="00B0779C">
                <w:rPr>
                  <w:rStyle w:val="Hyperlink"/>
                  <w:iCs/>
                  <w:szCs w:val="28"/>
                  <w:lang w:val="en-US"/>
                </w:rPr>
                <w:t xml:space="preserve"> </w:t>
              </w:r>
              <w:r w:rsidR="002B1ACD" w:rsidRPr="00B0779C">
                <w:rPr>
                  <w:rStyle w:val="Hyperlink"/>
                  <w:iCs/>
                  <w:szCs w:val="28"/>
                  <w:lang w:val="en-US"/>
                </w:rPr>
                <w:t>k</w:t>
              </w:r>
              <w:r w:rsidR="009578C1" w:rsidRPr="00B0779C">
                <w:rPr>
                  <w:rStyle w:val="Hyperlink"/>
                  <w:iCs/>
                  <w:szCs w:val="28"/>
                  <w:lang w:val="en-US"/>
                </w:rPr>
                <w:t>ey stages 1</w:t>
              </w:r>
              <w:r w:rsidR="003E3A10" w:rsidRPr="00B0779C">
                <w:rPr>
                  <w:rStyle w:val="Hyperlink"/>
                  <w:iCs/>
                  <w:szCs w:val="28"/>
                  <w:lang w:val="en-US"/>
                </w:rPr>
                <w:t>_and</w:t>
              </w:r>
              <w:r w:rsidR="009578C1" w:rsidRPr="00B0779C">
                <w:rPr>
                  <w:rStyle w:val="Hyperlink"/>
                  <w:iCs/>
                  <w:szCs w:val="28"/>
                  <w:lang w:val="en-US"/>
                </w:rPr>
                <w:t xml:space="preserve"> </w:t>
              </w:r>
              <w:r w:rsidR="003E3A10" w:rsidRPr="00B0779C">
                <w:rPr>
                  <w:rStyle w:val="Hyperlink"/>
                  <w:iCs/>
                  <w:szCs w:val="28"/>
                  <w:lang w:val="en-US"/>
                </w:rPr>
                <w:t>2</w:t>
              </w:r>
            </w:hyperlink>
          </w:p>
          <w:p w14:paraId="3E93BD35" w14:textId="77777777" w:rsidR="00FB5EA9" w:rsidRPr="00E27862" w:rsidRDefault="006B5875" w:rsidP="0066364C">
            <w:pPr>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14:paraId="0892004B" w14:textId="7ADD0B92" w:rsidR="006B5875" w:rsidRPr="00E27862" w:rsidRDefault="00235918" w:rsidP="00B0779C">
            <w:pPr>
              <w:pStyle w:val="TableRowCentered"/>
              <w:spacing w:after="120"/>
              <w:jc w:val="left"/>
              <w:rPr>
                <w:rFonts w:cs="Arial"/>
                <w:color w:val="auto"/>
                <w:u w:val="single"/>
              </w:rPr>
            </w:pPr>
            <w:hyperlink r:id="rId19" w:history="1">
              <w:r w:rsidR="006B5875" w:rsidRPr="00B0779C">
                <w:rPr>
                  <w:rStyle w:val="Hyperlink"/>
                  <w:iCs/>
                  <w:szCs w:val="28"/>
                  <w:lang w:val="en-US"/>
                </w:rPr>
                <w:t>Improving Mathematics in Key Stages 2 and 3</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21EC39" w14:textId="5E043EAB" w:rsidR="00D35EBE" w:rsidRPr="00E27862" w:rsidRDefault="0077187E" w:rsidP="0072129C">
            <w:pPr>
              <w:pStyle w:val="TableRowCentered"/>
              <w:jc w:val="left"/>
              <w:rPr>
                <w:color w:val="auto"/>
                <w:szCs w:val="24"/>
              </w:rPr>
            </w:pPr>
            <w:r w:rsidRPr="00E27862">
              <w:rPr>
                <w:color w:val="auto"/>
                <w:szCs w:val="24"/>
              </w:rPr>
              <w:t>3</w:t>
            </w:r>
          </w:p>
        </w:tc>
      </w:tr>
      <w:tr w:rsidR="0015621F" w14:paraId="2C76C953" w14:textId="77777777" w:rsidTr="00F6636B">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B787E1" w14:textId="2103EDC5" w:rsidR="00D8456D" w:rsidRPr="00E27862" w:rsidRDefault="00B9686E" w:rsidP="0066364C">
            <w:pPr>
              <w:autoSpaceDN/>
              <w:spacing w:before="60" w:after="0" w:line="240" w:lineRule="auto"/>
              <w:ind w:left="29"/>
              <w:rPr>
                <w:rFonts w:cs="Arial"/>
                <w:iCs/>
                <w:color w:val="auto"/>
                <w:lang w:val="en-US" w:eastAsia="en-US"/>
              </w:rPr>
            </w:pPr>
            <w:r w:rsidRPr="00E27862">
              <w:rPr>
                <w:rFonts w:cs="Arial"/>
                <w:iCs/>
                <w:color w:val="auto"/>
                <w:lang w:val="en-US" w:eastAsia="en-US"/>
              </w:rPr>
              <w:t>Improve the quality of social and emotional (SEL) learning.</w:t>
            </w:r>
          </w:p>
          <w:p w14:paraId="7FEACF77" w14:textId="77777777" w:rsidR="00B9686E" w:rsidRPr="00E27862" w:rsidRDefault="00B9686E" w:rsidP="0066364C">
            <w:pPr>
              <w:autoSpaceDN/>
              <w:spacing w:after="0" w:line="240" w:lineRule="auto"/>
              <w:rPr>
                <w:rFonts w:cs="Arial"/>
                <w:iCs/>
                <w:color w:val="auto"/>
                <w:lang w:val="en-US" w:eastAsia="en-US"/>
              </w:rPr>
            </w:pPr>
          </w:p>
          <w:p w14:paraId="2A7AB488" w14:textId="4D7D3DC5" w:rsidR="00E64605" w:rsidRPr="00E27862" w:rsidRDefault="00E93BAA" w:rsidP="0066364C">
            <w:pPr>
              <w:autoSpaceDN/>
              <w:spacing w:line="240" w:lineRule="auto"/>
              <w:rPr>
                <w:rFonts w:cs="Arial"/>
                <w:iCs/>
                <w:color w:val="auto"/>
                <w:lang w:val="en-US" w:eastAsia="en-US"/>
              </w:rPr>
            </w:pPr>
            <w:r w:rsidRPr="00E27862">
              <w:rPr>
                <w:rFonts w:cs="Arial"/>
                <w:iCs/>
                <w:color w:val="auto"/>
                <w:lang w:val="en-US" w:eastAsia="en-US"/>
              </w:rPr>
              <w:t>SEL approaches will be embedded</w:t>
            </w:r>
            <w:r w:rsidR="009B7A21" w:rsidRPr="00E27862">
              <w:rPr>
                <w:rFonts w:cs="Arial"/>
                <w:iCs/>
                <w:color w:val="auto"/>
                <w:lang w:val="en-US" w:eastAsia="en-US"/>
              </w:rPr>
              <w:t xml:space="preserve"> into routine educational practices and supported by professional development and training for staff.</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B96080" w14:textId="72DE3A29" w:rsidR="00704439" w:rsidRPr="00E27862" w:rsidRDefault="00704439" w:rsidP="0072129C">
            <w:pPr>
              <w:pStyle w:val="TableRowCentered"/>
              <w:jc w:val="left"/>
              <w:rPr>
                <w:rFonts w:cs="Arial"/>
                <w:color w:val="auto"/>
                <w:szCs w:val="24"/>
              </w:rPr>
            </w:pPr>
            <w:r w:rsidRPr="00E27862">
              <w:rPr>
                <w:rFonts w:cs="Arial"/>
                <w:color w:val="auto"/>
                <w:szCs w:val="24"/>
              </w:rPr>
              <w:t>There is extensive evidence associating childhood social and emotional skills with improved outcomes at school and in later life (</w:t>
            </w:r>
            <w:r w:rsidR="00152206" w:rsidRPr="00E27862">
              <w:rPr>
                <w:rFonts w:cs="Arial"/>
                <w:color w:val="auto"/>
                <w:szCs w:val="24"/>
              </w:rPr>
              <w:t>e.g.,</w:t>
            </w:r>
            <w:r w:rsidRPr="00E27862">
              <w:rPr>
                <w:rFonts w:cs="Arial"/>
                <w:color w:val="auto"/>
                <w:szCs w:val="24"/>
              </w:rPr>
              <w:t xml:space="preserve"> improved academic performance, attitudes, </w:t>
            </w:r>
            <w:proofErr w:type="gramStart"/>
            <w:r w:rsidRPr="00E27862">
              <w:rPr>
                <w:rFonts w:cs="Arial"/>
                <w:color w:val="auto"/>
                <w:szCs w:val="24"/>
              </w:rPr>
              <w:t>behaviour</w:t>
            </w:r>
            <w:proofErr w:type="gramEnd"/>
            <w:r w:rsidRPr="00E27862">
              <w:rPr>
                <w:rFonts w:cs="Arial"/>
                <w:color w:val="auto"/>
                <w:szCs w:val="24"/>
              </w:rPr>
              <w:t xml:space="preserve"> and relationships</w:t>
            </w:r>
            <w:r w:rsidR="008A4B93" w:rsidRPr="00E27862">
              <w:rPr>
                <w:rFonts w:cs="Arial"/>
                <w:color w:val="auto"/>
                <w:szCs w:val="24"/>
              </w:rPr>
              <w:t xml:space="preserve"> with peers</w:t>
            </w:r>
            <w:r w:rsidR="0048228B" w:rsidRPr="00E27862">
              <w:rPr>
                <w:rFonts w:cs="Arial"/>
                <w:color w:val="auto"/>
                <w:szCs w:val="24"/>
              </w:rPr>
              <w:t>)</w:t>
            </w:r>
            <w:r w:rsidR="0016406A" w:rsidRPr="00E27862">
              <w:rPr>
                <w:rFonts w:cs="Arial"/>
                <w:color w:val="auto"/>
                <w:szCs w:val="24"/>
              </w:rPr>
              <w:t>:</w:t>
            </w:r>
          </w:p>
          <w:p w14:paraId="406C7DAD" w14:textId="09EC98AF" w:rsidR="004F3914" w:rsidRPr="00E27862" w:rsidRDefault="00235918" w:rsidP="0072129C">
            <w:pPr>
              <w:pStyle w:val="TableRowCentered"/>
              <w:spacing w:after="120"/>
              <w:jc w:val="left"/>
              <w:rPr>
                <w:color w:val="auto"/>
                <w:szCs w:val="24"/>
              </w:rPr>
            </w:pPr>
            <w:hyperlink r:id="rId20" w:history="1">
              <w:proofErr w:type="spellStart"/>
              <w:r w:rsidR="00357157" w:rsidRPr="00B0779C">
                <w:rPr>
                  <w:rStyle w:val="Hyperlink"/>
                  <w:iCs/>
                  <w:szCs w:val="28"/>
                  <w:lang w:val="en-US"/>
                </w:rPr>
                <w:t>Improving</w:t>
              </w:r>
              <w:r w:rsidR="0016406A" w:rsidRPr="00B0779C">
                <w:rPr>
                  <w:rStyle w:val="Hyperlink"/>
                  <w:iCs/>
                  <w:szCs w:val="28"/>
                  <w:lang w:val="en-US"/>
                </w:rPr>
                <w:t>_Social_and_Emotional</w:t>
              </w:r>
              <w:proofErr w:type="spellEnd"/>
              <w:proofErr w:type="gramStart"/>
              <w:r w:rsidR="0016406A" w:rsidRPr="00B0779C">
                <w:rPr>
                  <w:rStyle w:val="Hyperlink"/>
                  <w:iCs/>
                  <w:szCs w:val="28"/>
                  <w:lang w:val="en-US"/>
                </w:rPr>
                <w:t>_</w:t>
              </w:r>
              <w:r w:rsidR="00357157" w:rsidRPr="00B0779C">
                <w:rPr>
                  <w:rStyle w:val="Hyperlink"/>
                  <w:iCs/>
                  <w:szCs w:val="28"/>
                  <w:lang w:val="en-US"/>
                </w:rPr>
                <w:t xml:space="preserve">  </w:t>
              </w:r>
              <w:r w:rsidR="0016406A" w:rsidRPr="00B0779C">
                <w:rPr>
                  <w:rStyle w:val="Hyperlink"/>
                  <w:iCs/>
                  <w:szCs w:val="28"/>
                  <w:lang w:val="en-US"/>
                </w:rPr>
                <w:t>Learning</w:t>
              </w:r>
              <w:proofErr w:type="gramEnd"/>
            </w:hyperlink>
            <w:r w:rsidR="00357157" w:rsidRPr="00B0779C">
              <w:rPr>
                <w:rStyle w:val="Hyperlink"/>
                <w:iCs/>
                <w:szCs w:val="28"/>
                <w:lang w:val="en-US"/>
              </w:rPr>
              <w:t xml:space="preserve"> in </w:t>
            </w:r>
            <w:r w:rsidR="00945583" w:rsidRPr="00B0779C">
              <w:rPr>
                <w:rStyle w:val="Hyperlink"/>
                <w:iCs/>
                <w:szCs w:val="28"/>
                <w:lang w:val="en-US"/>
              </w:rPr>
              <w:t>P</w:t>
            </w:r>
            <w:r w:rsidR="00357157" w:rsidRPr="00B0779C">
              <w:rPr>
                <w:rStyle w:val="Hyperlink"/>
                <w:iCs/>
                <w:szCs w:val="28"/>
                <w:lang w:val="en-US"/>
              </w:rPr>
              <w:t xml:space="preserve">rimary </w:t>
            </w:r>
            <w:r w:rsidR="00945583" w:rsidRPr="00B0779C">
              <w:rPr>
                <w:rStyle w:val="Hyperlink"/>
                <w:iCs/>
                <w:szCs w:val="28"/>
                <w:lang w:val="en-US"/>
              </w:rPr>
              <w:t>S</w:t>
            </w:r>
            <w:r w:rsidR="00357157" w:rsidRPr="00B0779C">
              <w:rPr>
                <w:rStyle w:val="Hyperlink"/>
                <w:iCs/>
                <w:szCs w:val="28"/>
                <w:lang w:val="en-US"/>
              </w:rPr>
              <w:t xml:space="preserve">chools </w:t>
            </w:r>
            <w:r w:rsidR="00604754" w:rsidRPr="00B0779C">
              <w:rPr>
                <w:rStyle w:val="Hyperlink"/>
                <w:iCs/>
                <w:szCs w:val="28"/>
                <w:lang w:val="en-US"/>
              </w:rPr>
              <w:t xml:space="preserve">| </w:t>
            </w:r>
            <w:r w:rsidR="00357157" w:rsidRPr="00B0779C">
              <w:rPr>
                <w:rStyle w:val="Hyperlink"/>
                <w:iCs/>
                <w:szCs w:val="28"/>
                <w:lang w:val="en-US"/>
              </w:rPr>
              <w:t>EEF</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1E3F80" w14:textId="4FBA2DC5" w:rsidR="0015621F" w:rsidRPr="00E27862" w:rsidRDefault="00D00AAB" w:rsidP="0072129C">
            <w:pPr>
              <w:pStyle w:val="TableRowCentered"/>
              <w:jc w:val="left"/>
              <w:rPr>
                <w:color w:val="auto"/>
                <w:szCs w:val="24"/>
                <w:highlight w:val="yellow"/>
              </w:rPr>
            </w:pPr>
            <w:r w:rsidRPr="00E27862">
              <w:rPr>
                <w:color w:val="auto"/>
                <w:szCs w:val="24"/>
              </w:rPr>
              <w:t>5</w:t>
            </w:r>
          </w:p>
        </w:tc>
      </w:tr>
    </w:tbl>
    <w:p w14:paraId="2A7D5523" w14:textId="1DC08891" w:rsidR="00E66558" w:rsidRDefault="009D71E8" w:rsidP="0066364C">
      <w:pPr>
        <w:pStyle w:val="Heading3"/>
      </w:pPr>
      <w:r>
        <w:lastRenderedPageBreak/>
        <w:t xml:space="preserve">Targeted academic support (for example, </w:t>
      </w:r>
      <w:r w:rsidR="00D33FE5">
        <w:t xml:space="preserve">tutoring, one-to-one support </w:t>
      </w:r>
      <w:r>
        <w:t xml:space="preserve">structured interventions) </w:t>
      </w:r>
    </w:p>
    <w:p w14:paraId="2A7D5524" w14:textId="75E3B36D" w:rsidR="00E66558" w:rsidRDefault="009D71E8" w:rsidP="0072129C">
      <w:r>
        <w:t xml:space="preserve">Budgeted cost: </w:t>
      </w:r>
      <w:r w:rsidRPr="00E27862">
        <w:rPr>
          <w:b/>
          <w:bCs/>
          <w:color w:val="auto"/>
        </w:rPr>
        <w:t>£</w:t>
      </w:r>
      <w:r w:rsidR="001E12D7" w:rsidRPr="00E27862">
        <w:rPr>
          <w:b/>
          <w:bCs/>
          <w:color w:val="auto"/>
        </w:rPr>
        <w:t>4</w:t>
      </w:r>
      <w:r w:rsidR="00063340" w:rsidRPr="00E27862">
        <w:rPr>
          <w:b/>
          <w:bCs/>
          <w:color w:val="auto"/>
        </w:rPr>
        <w:t>2</w:t>
      </w:r>
      <w:r w:rsidR="00940796" w:rsidRPr="00E27862">
        <w:rPr>
          <w:b/>
          <w:bCs/>
          <w:color w:val="auto"/>
        </w:rPr>
        <w:t>,</w:t>
      </w:r>
      <w:r w:rsidR="00B1691C" w:rsidRPr="00E27862">
        <w:rPr>
          <w:b/>
          <w:bCs/>
          <w:color w:val="auto"/>
        </w:rPr>
        <w:t>3</w:t>
      </w:r>
      <w:r w:rsidR="00940796" w:rsidRPr="00E27862">
        <w:rPr>
          <w:b/>
          <w:bCs/>
          <w:color w:val="auto"/>
        </w:rPr>
        <w:t>00</w:t>
      </w:r>
    </w:p>
    <w:tbl>
      <w:tblPr>
        <w:tblW w:w="5000" w:type="pct"/>
        <w:tblLayout w:type="fixed"/>
        <w:tblCellMar>
          <w:left w:w="10" w:type="dxa"/>
          <w:right w:w="10" w:type="dxa"/>
        </w:tblCellMar>
        <w:tblLook w:val="04A0" w:firstRow="1" w:lastRow="0" w:firstColumn="1" w:lastColumn="0" w:noHBand="0" w:noVBand="1"/>
      </w:tblPr>
      <w:tblGrid>
        <w:gridCol w:w="3681"/>
        <w:gridCol w:w="4263"/>
        <w:gridCol w:w="1542"/>
      </w:tblGrid>
      <w:tr w:rsidR="00E66558" w14:paraId="2A7D5528" w14:textId="77777777" w:rsidTr="00614F1E">
        <w:tc>
          <w:tcPr>
            <w:tcW w:w="36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72129C">
            <w:pPr>
              <w:pStyle w:val="TableHeader"/>
              <w:jc w:val="left"/>
            </w:pPr>
            <w:r>
              <w:t>Activity</w:t>
            </w:r>
          </w:p>
        </w:tc>
        <w:tc>
          <w:tcPr>
            <w:tcW w:w="426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72129C">
            <w:pPr>
              <w:pStyle w:val="TableHeader"/>
              <w:jc w:val="left"/>
            </w:pPr>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72129C">
            <w:pPr>
              <w:pStyle w:val="TableHeader"/>
              <w:jc w:val="left"/>
            </w:pPr>
            <w:r>
              <w:t>Challenge number(s) addressed</w:t>
            </w:r>
          </w:p>
        </w:tc>
      </w:tr>
      <w:tr w:rsidR="001E76B0" w14:paraId="2A7D552C"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0EDBB892" w:rsidR="004A44D9" w:rsidRPr="00E27862" w:rsidRDefault="008D2045" w:rsidP="008D2045">
            <w:pPr>
              <w:pStyle w:val="TableRow"/>
              <w:spacing w:after="120"/>
              <w:rPr>
                <w:rFonts w:cs="Arial"/>
                <w:iCs/>
                <w:color w:val="auto"/>
                <w:lang w:val="en-US"/>
              </w:rPr>
            </w:pPr>
            <w:r w:rsidRPr="00E27862">
              <w:rPr>
                <w:rFonts w:cs="Arial"/>
                <w:iCs/>
                <w:color w:val="auto"/>
                <w:lang w:val="en-US"/>
              </w:rPr>
              <w:t>Engaging with the National Tutoring Programme to provide a blend of tuition, mentoring and school-led tutoring for pupils whose education has been most impacted by the pandemic. A significant proportion of the pupils who receive tutoring will be disadvantaged, including those who are high attainers.</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C55F7" w14:textId="77777777" w:rsidR="008D2045" w:rsidRPr="00E27862" w:rsidRDefault="008D2045" w:rsidP="008D2045">
            <w:pPr>
              <w:autoSpaceDN/>
              <w:spacing w:before="60" w:after="60" w:line="240" w:lineRule="auto"/>
              <w:ind w:left="57" w:right="57"/>
              <w:rPr>
                <w:color w:val="auto"/>
              </w:rPr>
            </w:pPr>
            <w:r w:rsidRPr="00E27862">
              <w:rPr>
                <w:color w:val="auto"/>
              </w:rPr>
              <w:t>Tuition targeted at specific needs and knowledge gaps can be an effective method to support low attaining pupils or those falling behind, both one-to-one:</w:t>
            </w:r>
          </w:p>
          <w:p w14:paraId="04EA9D28" w14:textId="6F9BFFE9" w:rsidR="008D2045" w:rsidRPr="00B0779C" w:rsidRDefault="00235918" w:rsidP="00B0779C">
            <w:pPr>
              <w:pStyle w:val="TableRowCentered"/>
              <w:spacing w:after="120"/>
              <w:jc w:val="left"/>
              <w:rPr>
                <w:rStyle w:val="Hyperlink"/>
                <w:iCs/>
                <w:szCs w:val="28"/>
                <w:lang w:val="en-US"/>
              </w:rPr>
            </w:pPr>
            <w:hyperlink r:id="rId21" w:history="1">
              <w:r w:rsidR="008D2045" w:rsidRPr="00B0779C">
                <w:rPr>
                  <w:rStyle w:val="Hyperlink"/>
                  <w:iCs/>
                  <w:szCs w:val="28"/>
                  <w:lang w:val="en-US"/>
                </w:rPr>
                <w:t xml:space="preserve">One to one tuition | </w:t>
              </w:r>
              <w:r w:rsidR="00FC4EA4" w:rsidRPr="00B0779C">
                <w:rPr>
                  <w:rStyle w:val="Hyperlink"/>
                  <w:iCs/>
                  <w:szCs w:val="28"/>
                  <w:lang w:val="en-US"/>
                </w:rPr>
                <w:t xml:space="preserve">Teaching and Learning Toolkit | </w:t>
              </w:r>
              <w:r w:rsidR="008D2045" w:rsidRPr="00B0779C">
                <w:rPr>
                  <w:rStyle w:val="Hyperlink"/>
                  <w:iCs/>
                  <w:szCs w:val="28"/>
                  <w:lang w:val="en-US"/>
                </w:rPr>
                <w:t xml:space="preserve">EEF </w:t>
              </w:r>
            </w:hyperlink>
          </w:p>
          <w:p w14:paraId="379BB264" w14:textId="77777777" w:rsidR="008D2045" w:rsidRPr="00E27862" w:rsidRDefault="008D2045" w:rsidP="008D2045">
            <w:pPr>
              <w:autoSpaceDN/>
              <w:spacing w:before="60" w:after="60" w:line="240" w:lineRule="auto"/>
              <w:ind w:left="57" w:right="57"/>
              <w:rPr>
                <w:color w:val="auto"/>
              </w:rPr>
            </w:pPr>
            <w:r w:rsidRPr="00E27862">
              <w:rPr>
                <w:color w:val="auto"/>
              </w:rPr>
              <w:t>And in small groups:</w:t>
            </w:r>
          </w:p>
          <w:p w14:paraId="59E6C97A" w14:textId="43E3BB5C" w:rsidR="008D2045" w:rsidRPr="00B0779C" w:rsidRDefault="00235918" w:rsidP="00B0779C">
            <w:pPr>
              <w:pStyle w:val="TableRowCentered"/>
              <w:spacing w:after="120"/>
              <w:jc w:val="left"/>
              <w:rPr>
                <w:rStyle w:val="Hyperlink"/>
                <w:iCs/>
                <w:szCs w:val="28"/>
                <w:lang w:val="en-US"/>
              </w:rPr>
            </w:pPr>
            <w:hyperlink r:id="rId22" w:history="1">
              <w:r w:rsidR="008D2045" w:rsidRPr="00B0779C">
                <w:rPr>
                  <w:rStyle w:val="Hyperlink"/>
                  <w:iCs/>
                  <w:szCs w:val="28"/>
                  <w:lang w:val="en-US"/>
                </w:rPr>
                <w:t xml:space="preserve">Small group tuition | </w:t>
              </w:r>
              <w:r w:rsidR="00483E4E" w:rsidRPr="00B0779C">
                <w:rPr>
                  <w:rStyle w:val="Hyperlink"/>
                  <w:iCs/>
                  <w:szCs w:val="28"/>
                  <w:lang w:val="en-US"/>
                </w:rPr>
                <w:t xml:space="preserve">Teaching and Learning </w:t>
              </w:r>
              <w:r w:rsidR="008D2045" w:rsidRPr="00B0779C">
                <w:rPr>
                  <w:rStyle w:val="Hyperlink"/>
                  <w:iCs/>
                  <w:szCs w:val="28"/>
                  <w:lang w:val="en-US"/>
                </w:rPr>
                <w:t>Toolkit | EEF</w:t>
              </w:r>
            </w:hyperlink>
          </w:p>
          <w:p w14:paraId="714B9821" w14:textId="77777777" w:rsidR="008D2045" w:rsidRDefault="008D2045" w:rsidP="0072129C">
            <w:pPr>
              <w:pStyle w:val="TableRowCentered"/>
              <w:jc w:val="left"/>
              <w:rPr>
                <w:rFonts w:cs="Arial"/>
                <w:color w:val="auto"/>
                <w:szCs w:val="24"/>
              </w:rPr>
            </w:pPr>
          </w:p>
          <w:p w14:paraId="2A7D552A" w14:textId="65C935C9" w:rsidR="009D2E96" w:rsidRPr="00E27862" w:rsidRDefault="009D2E96" w:rsidP="008D2045">
            <w:pPr>
              <w:pStyle w:val="TableRowCentered"/>
              <w:spacing w:after="120"/>
              <w:jc w:val="left"/>
              <w:rPr>
                <w:color w:val="auto"/>
                <w:szCs w:val="24"/>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54432E6" w:rsidR="001E76B0" w:rsidRPr="00295351" w:rsidRDefault="0090344E" w:rsidP="0072129C">
            <w:pPr>
              <w:pStyle w:val="TableRowCentered"/>
              <w:jc w:val="left"/>
              <w:rPr>
                <w:color w:val="auto"/>
                <w:szCs w:val="22"/>
              </w:rPr>
            </w:pPr>
            <w:r>
              <w:rPr>
                <w:color w:val="auto"/>
                <w:szCs w:val="22"/>
              </w:rPr>
              <w:t xml:space="preserve">1, 2, 3, </w:t>
            </w:r>
            <w:r w:rsidR="000A5F32" w:rsidRPr="00295351">
              <w:rPr>
                <w:color w:val="auto"/>
                <w:szCs w:val="22"/>
              </w:rPr>
              <w:t>4</w:t>
            </w:r>
          </w:p>
        </w:tc>
      </w:tr>
      <w:tr w:rsidR="00B8060C" w14:paraId="5DBDFA5D"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A16D0" w14:textId="052802D3" w:rsidR="00B8060C" w:rsidRPr="00E27862" w:rsidRDefault="008A32B1" w:rsidP="0072129C">
            <w:pPr>
              <w:pStyle w:val="TableRow"/>
              <w:rPr>
                <w:rFonts w:cs="Arial"/>
                <w:iCs/>
                <w:color w:val="auto"/>
                <w:lang w:val="en-US"/>
              </w:rPr>
            </w:pPr>
            <w:r w:rsidRPr="00E27862">
              <w:rPr>
                <w:rFonts w:cs="Arial"/>
                <w:iCs/>
                <w:color w:val="auto"/>
                <w:lang w:val="en-US"/>
              </w:rPr>
              <w:t xml:space="preserve">Additional phonics sessions </w:t>
            </w:r>
            <w:r w:rsidR="00371722" w:rsidRPr="00E27862">
              <w:rPr>
                <w:rFonts w:cs="Arial"/>
                <w:iCs/>
                <w:color w:val="auto"/>
                <w:lang w:val="en-US"/>
              </w:rPr>
              <w:t xml:space="preserve">targeted </w:t>
            </w:r>
            <w:r w:rsidR="00C02423" w:rsidRPr="00E27862">
              <w:rPr>
                <w:rFonts w:cs="Arial"/>
                <w:iCs/>
                <w:color w:val="auto"/>
                <w:lang w:val="en-US"/>
              </w:rPr>
              <w:t xml:space="preserve">at </w:t>
            </w:r>
            <w:r w:rsidR="000C3954" w:rsidRPr="00E27862">
              <w:rPr>
                <w:rFonts w:cs="Arial"/>
                <w:iCs/>
                <w:color w:val="auto"/>
                <w:lang w:val="en-US"/>
              </w:rPr>
              <w:t xml:space="preserve">disadvantaged </w:t>
            </w:r>
            <w:r w:rsidR="00C02423" w:rsidRPr="00E27862">
              <w:rPr>
                <w:rFonts w:cs="Arial"/>
                <w:iCs/>
                <w:color w:val="auto"/>
                <w:lang w:val="en-US"/>
              </w:rPr>
              <w:t>pupils</w:t>
            </w:r>
            <w:r w:rsidR="000D277F" w:rsidRPr="00E27862">
              <w:rPr>
                <w:rFonts w:cs="Arial"/>
                <w:iCs/>
                <w:color w:val="auto"/>
                <w:lang w:val="en-US"/>
              </w:rPr>
              <w:t xml:space="preserve"> who require </w:t>
            </w:r>
            <w:r w:rsidR="00533266" w:rsidRPr="00E27862">
              <w:rPr>
                <w:rFonts w:cs="Arial"/>
                <w:iCs/>
                <w:color w:val="auto"/>
                <w:lang w:val="en-US"/>
              </w:rPr>
              <w:t>further</w:t>
            </w:r>
            <w:r w:rsidR="000D277F" w:rsidRPr="00E27862">
              <w:rPr>
                <w:rFonts w:cs="Arial"/>
                <w:iCs/>
                <w:color w:val="auto"/>
                <w:lang w:val="en-US"/>
              </w:rPr>
              <w:t xml:space="preserve"> </w:t>
            </w:r>
            <w:r w:rsidR="003E1815" w:rsidRPr="00E27862">
              <w:rPr>
                <w:rFonts w:cs="Arial"/>
                <w:iCs/>
                <w:color w:val="auto"/>
                <w:lang w:val="en-US"/>
              </w:rPr>
              <w:t xml:space="preserve">phonics </w:t>
            </w:r>
            <w:r w:rsidR="000D277F" w:rsidRPr="00E27862">
              <w:rPr>
                <w:rFonts w:cs="Arial"/>
                <w:iCs/>
                <w:color w:val="auto"/>
                <w:lang w:val="en-US"/>
              </w:rPr>
              <w:t>support.</w:t>
            </w:r>
            <w:r w:rsidR="007B46F8" w:rsidRPr="00E27862">
              <w:rPr>
                <w:rFonts w:cs="Arial"/>
                <w:iCs/>
                <w:color w:val="auto"/>
                <w:lang w:val="en-US"/>
              </w:rPr>
              <w:t xml:space="preserve"> </w:t>
            </w:r>
            <w:r w:rsidR="000100E0" w:rsidRPr="00E27862">
              <w:rPr>
                <w:rFonts w:cs="Arial"/>
                <w:iCs/>
                <w:color w:val="auto"/>
                <w:lang w:val="en-US"/>
              </w:rPr>
              <w:t>This</w:t>
            </w:r>
            <w:r w:rsidRPr="00E27862">
              <w:rPr>
                <w:rFonts w:cs="Arial"/>
                <w:iCs/>
                <w:color w:val="auto"/>
                <w:lang w:val="en-US"/>
              </w:rPr>
              <w:t xml:space="preserve"> wi</w:t>
            </w:r>
            <w:r w:rsidR="00607FF2" w:rsidRPr="00E27862">
              <w:rPr>
                <w:rFonts w:cs="Arial"/>
                <w:iCs/>
                <w:color w:val="auto"/>
                <w:lang w:val="en-US"/>
              </w:rPr>
              <w:t>ll</w:t>
            </w:r>
            <w:r w:rsidRPr="00E27862">
              <w:rPr>
                <w:rFonts w:cs="Arial"/>
                <w:iCs/>
                <w:color w:val="auto"/>
                <w:lang w:val="en-US"/>
              </w:rPr>
              <w:t xml:space="preserve"> </w:t>
            </w:r>
            <w:r w:rsidR="000100E0" w:rsidRPr="00E27862">
              <w:rPr>
                <w:rFonts w:cs="Arial"/>
                <w:iCs/>
                <w:color w:val="auto"/>
                <w:lang w:val="en-US"/>
              </w:rPr>
              <w:t xml:space="preserve">be delivered in </w:t>
            </w:r>
            <w:r w:rsidR="00327E78" w:rsidRPr="00E27862">
              <w:rPr>
                <w:rFonts w:cs="Arial"/>
                <w:iCs/>
                <w:color w:val="auto"/>
                <w:lang w:val="en-US"/>
              </w:rPr>
              <w:t>collaboration</w:t>
            </w:r>
            <w:r w:rsidR="000100E0" w:rsidRPr="00E27862">
              <w:rPr>
                <w:rFonts w:cs="Arial"/>
                <w:iCs/>
                <w:color w:val="auto"/>
                <w:lang w:val="en-US"/>
              </w:rPr>
              <w:t xml:space="preserve"> with our </w:t>
            </w:r>
            <w:r w:rsidRPr="00E27862">
              <w:rPr>
                <w:rFonts w:cs="Arial"/>
                <w:iCs/>
                <w:color w:val="auto"/>
                <w:lang w:val="en-US"/>
              </w:rPr>
              <w:t>local English hub</w:t>
            </w:r>
            <w:r w:rsidR="00327E78" w:rsidRPr="00E27862">
              <w:rPr>
                <w:rFonts w:cs="Arial"/>
                <w:iCs/>
                <w:color w:val="auto"/>
                <w:lang w:val="en-US"/>
              </w:rPr>
              <w:t>.</w:t>
            </w:r>
            <w:r w:rsidRPr="00E27862">
              <w:rPr>
                <w:rFonts w:cs="Arial"/>
                <w:iCs/>
                <w:color w:val="auto"/>
                <w:lang w:val="en-US"/>
              </w:rPr>
              <w:t xml:space="preserve">  </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C2CC4" w14:textId="59728F2A" w:rsidR="00C571A9" w:rsidRPr="00E27862" w:rsidRDefault="00A31660" w:rsidP="0072129C">
            <w:pPr>
              <w:pStyle w:val="TableRowCentered"/>
              <w:jc w:val="left"/>
              <w:rPr>
                <w:rFonts w:cs="Arial"/>
                <w:color w:val="auto"/>
                <w:szCs w:val="24"/>
              </w:rPr>
            </w:pPr>
            <w:r w:rsidRPr="00E27862">
              <w:rPr>
                <w:rFonts w:cs="Arial"/>
                <w:color w:val="auto"/>
                <w:szCs w:val="24"/>
              </w:rPr>
              <w:t xml:space="preserve">Phonics approaches </w:t>
            </w:r>
            <w:r w:rsidR="00D33EA0" w:rsidRPr="00E27862">
              <w:rPr>
                <w:rFonts w:cs="Arial"/>
                <w:color w:val="auto"/>
                <w:szCs w:val="24"/>
              </w:rPr>
              <w:t xml:space="preserve">have a strong evidence base </w:t>
            </w:r>
            <w:r w:rsidR="00762441" w:rsidRPr="00E27862">
              <w:rPr>
                <w:rFonts w:cs="Arial"/>
                <w:color w:val="auto"/>
                <w:szCs w:val="24"/>
              </w:rPr>
              <w:t>indicating</w:t>
            </w:r>
            <w:r w:rsidR="00D33EA0" w:rsidRPr="00E27862">
              <w:rPr>
                <w:rFonts w:cs="Arial"/>
                <w:color w:val="auto"/>
                <w:szCs w:val="24"/>
              </w:rPr>
              <w:t xml:space="preserve"> a positive impact on pupils</w:t>
            </w:r>
            <w:r w:rsidR="00ED20CC" w:rsidRPr="00E27862">
              <w:rPr>
                <w:rFonts w:cs="Arial"/>
                <w:color w:val="auto"/>
                <w:szCs w:val="24"/>
              </w:rPr>
              <w:t>, particularly</w:t>
            </w:r>
            <w:r w:rsidR="005C5549" w:rsidRPr="00E27862">
              <w:rPr>
                <w:rFonts w:cs="Arial"/>
                <w:color w:val="auto"/>
                <w:szCs w:val="24"/>
              </w:rPr>
              <w:t xml:space="preserve"> from</w:t>
            </w:r>
            <w:r w:rsidR="00ED20CC" w:rsidRPr="00E27862">
              <w:rPr>
                <w:rFonts w:cs="Arial"/>
                <w:color w:val="auto"/>
                <w:szCs w:val="24"/>
              </w:rPr>
              <w:t xml:space="preserve"> disadvantaged </w:t>
            </w:r>
            <w:r w:rsidR="005C5549" w:rsidRPr="00E27862">
              <w:rPr>
                <w:rFonts w:cs="Arial"/>
                <w:color w:val="auto"/>
                <w:szCs w:val="24"/>
              </w:rPr>
              <w:t>backgrounds</w:t>
            </w:r>
            <w:r w:rsidR="00ED20CC" w:rsidRPr="00E27862">
              <w:rPr>
                <w:rFonts w:cs="Arial"/>
                <w:color w:val="auto"/>
                <w:szCs w:val="24"/>
              </w:rPr>
              <w:t>.</w:t>
            </w:r>
            <w:r w:rsidR="00B266BB" w:rsidRPr="00E27862">
              <w:rPr>
                <w:rFonts w:cs="Arial"/>
                <w:color w:val="auto"/>
                <w:szCs w:val="24"/>
              </w:rPr>
              <w:t xml:space="preserve"> T</w:t>
            </w:r>
            <w:r w:rsidR="00C571A9" w:rsidRPr="00E27862">
              <w:rPr>
                <w:rFonts w:cs="Arial"/>
                <w:color w:val="auto"/>
                <w:szCs w:val="24"/>
              </w:rPr>
              <w:t xml:space="preserve">argeted </w:t>
            </w:r>
            <w:r w:rsidR="00B266BB" w:rsidRPr="00E27862">
              <w:rPr>
                <w:rFonts w:cs="Arial"/>
                <w:color w:val="auto"/>
                <w:szCs w:val="24"/>
              </w:rPr>
              <w:t xml:space="preserve">phonics interventions </w:t>
            </w:r>
            <w:r w:rsidR="00C571A9" w:rsidRPr="00E27862">
              <w:rPr>
                <w:rFonts w:cs="Arial"/>
                <w:color w:val="auto"/>
                <w:szCs w:val="24"/>
              </w:rPr>
              <w:t xml:space="preserve">have been </w:t>
            </w:r>
            <w:r w:rsidR="007839E5" w:rsidRPr="00E27862">
              <w:rPr>
                <w:rFonts w:cs="Arial"/>
                <w:color w:val="auto"/>
                <w:szCs w:val="24"/>
              </w:rPr>
              <w:t>shown to be more effective when delivered as regular sessions</w:t>
            </w:r>
            <w:r w:rsidR="00DA5D6B" w:rsidRPr="00E27862">
              <w:rPr>
                <w:rFonts w:cs="Arial"/>
                <w:color w:val="auto"/>
                <w:szCs w:val="24"/>
              </w:rPr>
              <w:t xml:space="preserve"> over a period up to 12 weeks</w:t>
            </w:r>
            <w:r w:rsidR="00EC363E" w:rsidRPr="00E27862">
              <w:rPr>
                <w:rFonts w:cs="Arial"/>
                <w:color w:val="auto"/>
                <w:szCs w:val="24"/>
              </w:rPr>
              <w:t>:</w:t>
            </w:r>
          </w:p>
          <w:p w14:paraId="5FCA18E8" w14:textId="5D5F84BF" w:rsidR="0026462D" w:rsidRPr="00E27862" w:rsidRDefault="00235918" w:rsidP="0072129C">
            <w:pPr>
              <w:pStyle w:val="TableRowCentered"/>
              <w:spacing w:after="120"/>
              <w:jc w:val="left"/>
              <w:rPr>
                <w:color w:val="auto"/>
              </w:rPr>
            </w:pPr>
            <w:hyperlink r:id="rId23" w:history="1">
              <w:r w:rsidR="00E47AFE" w:rsidRPr="00B0779C">
                <w:rPr>
                  <w:rStyle w:val="Hyperlink"/>
                  <w:iCs/>
                  <w:szCs w:val="28"/>
                  <w:lang w:val="en-US"/>
                </w:rPr>
                <w:t>Phonics | T</w:t>
              </w:r>
              <w:r w:rsidR="00483E4E" w:rsidRPr="00B0779C">
                <w:rPr>
                  <w:rStyle w:val="Hyperlink"/>
                  <w:iCs/>
                  <w:szCs w:val="28"/>
                  <w:lang w:val="en-US"/>
                </w:rPr>
                <w:t>eaching and Learning T</w:t>
              </w:r>
              <w:r w:rsidR="00E47AFE" w:rsidRPr="00B0779C">
                <w:rPr>
                  <w:rStyle w:val="Hyperlink"/>
                  <w:iCs/>
                  <w:szCs w:val="28"/>
                  <w:lang w:val="en-US"/>
                </w:rPr>
                <w:t>oolkit | EEF</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52F9" w14:textId="3A560533" w:rsidR="00B8060C" w:rsidRPr="00295351" w:rsidRDefault="005153E1" w:rsidP="0072129C">
            <w:pPr>
              <w:pStyle w:val="TableRowCentered"/>
              <w:jc w:val="left"/>
              <w:rPr>
                <w:color w:val="auto"/>
                <w:szCs w:val="22"/>
              </w:rPr>
            </w:pPr>
            <w:r w:rsidRPr="00295351">
              <w:rPr>
                <w:color w:val="auto"/>
                <w:szCs w:val="22"/>
              </w:rPr>
              <w:t>2</w:t>
            </w:r>
          </w:p>
        </w:tc>
      </w:tr>
      <w:tr w:rsidR="005153E1" w14:paraId="19EDD9EE"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11317" w14:textId="61D4FBC5" w:rsidR="005153E1" w:rsidRPr="00E27862" w:rsidRDefault="008D2045" w:rsidP="0072129C">
            <w:pPr>
              <w:pStyle w:val="TableRow"/>
              <w:spacing w:after="120"/>
              <w:rPr>
                <w:rFonts w:cs="Arial"/>
                <w:iCs/>
                <w:color w:val="auto"/>
                <w:lang w:val="en-US"/>
              </w:rPr>
            </w:pPr>
            <w:r w:rsidRPr="00E27862">
              <w:rPr>
                <w:rFonts w:cs="Arial"/>
                <w:iCs/>
                <w:color w:val="auto"/>
                <w:lang w:val="en-US"/>
              </w:rPr>
              <w:t xml:space="preserve">Purchase of a </w:t>
            </w:r>
            <w:proofErr w:type="spellStart"/>
            <w:r w:rsidRPr="00E27862">
              <w:rPr>
                <w:rFonts w:cs="Arial"/>
                <w:iCs/>
                <w:color w:val="auto"/>
                <w:lang w:val="en-US"/>
              </w:rPr>
              <w:t>programme</w:t>
            </w:r>
            <w:proofErr w:type="spellEnd"/>
            <w:r w:rsidRPr="00E27862">
              <w:rPr>
                <w:rFonts w:cs="Arial"/>
                <w:iCs/>
                <w:color w:val="auto"/>
                <w:lang w:val="en-US"/>
              </w:rPr>
              <w:t xml:space="preserve"> to improve listening, narrative and vocabulary skills for disadvantaged pupils who have relatively low spoken language skills.</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E245D" w14:textId="77777777" w:rsidR="008D2045" w:rsidRPr="00E27862" w:rsidRDefault="008D2045" w:rsidP="008D2045">
            <w:pPr>
              <w:pStyle w:val="TableRowCentered"/>
              <w:jc w:val="left"/>
              <w:rPr>
                <w:rFonts w:cs="Arial"/>
                <w:color w:val="auto"/>
                <w:szCs w:val="24"/>
              </w:rPr>
            </w:pPr>
            <w:r w:rsidRPr="00E27862">
              <w:rPr>
                <w:rFonts w:cs="Arial"/>
                <w:color w:val="auto"/>
                <w:szCs w:val="24"/>
              </w:rPr>
              <w:t>Oral language interventions can have a positive impact on pupils’ language skills. Approaches that focus on speaking, listening and a combination of the two show positive impacts on attainment:</w:t>
            </w:r>
          </w:p>
          <w:p w14:paraId="2FD6075C" w14:textId="2C5525EF" w:rsidR="008D2045" w:rsidRPr="00B0779C" w:rsidRDefault="00235918" w:rsidP="008D2045">
            <w:pPr>
              <w:pStyle w:val="TableRowCentered"/>
              <w:spacing w:after="120"/>
              <w:jc w:val="left"/>
              <w:rPr>
                <w:rStyle w:val="Hyperlink"/>
                <w:iCs/>
                <w:szCs w:val="28"/>
                <w:lang w:val="en-US"/>
              </w:rPr>
            </w:pPr>
            <w:hyperlink r:id="rId24" w:history="1">
              <w:r w:rsidR="008D2045" w:rsidRPr="00B0779C">
                <w:rPr>
                  <w:rStyle w:val="Hyperlink"/>
                  <w:iCs/>
                  <w:szCs w:val="28"/>
                  <w:lang w:val="en-US"/>
                </w:rPr>
                <w:t>Oral language interventions |</w:t>
              </w:r>
              <w:r w:rsidR="00371E01" w:rsidRPr="00B0779C">
                <w:rPr>
                  <w:rStyle w:val="Hyperlink"/>
                  <w:iCs/>
                  <w:szCs w:val="28"/>
                  <w:lang w:val="en-US"/>
                </w:rPr>
                <w:t xml:space="preserve"> Teaching and Learning Toolkit</w:t>
              </w:r>
              <w:r w:rsidR="008D2045" w:rsidRPr="00B0779C">
                <w:rPr>
                  <w:rStyle w:val="Hyperlink"/>
                  <w:iCs/>
                  <w:szCs w:val="28"/>
                  <w:lang w:val="en-US"/>
                </w:rPr>
                <w:t xml:space="preserve"> </w:t>
              </w:r>
              <w:r w:rsidR="00371E01" w:rsidRPr="00B0779C">
                <w:rPr>
                  <w:rStyle w:val="Hyperlink"/>
                  <w:iCs/>
                  <w:szCs w:val="28"/>
                  <w:lang w:val="en-US"/>
                </w:rPr>
                <w:t xml:space="preserve">| </w:t>
              </w:r>
              <w:r w:rsidR="008D2045" w:rsidRPr="00B0779C">
                <w:rPr>
                  <w:rStyle w:val="Hyperlink"/>
                  <w:iCs/>
                  <w:szCs w:val="28"/>
                  <w:lang w:val="en-US"/>
                </w:rPr>
                <w:t>EEF</w:t>
              </w:r>
            </w:hyperlink>
          </w:p>
          <w:p w14:paraId="7E164B51" w14:textId="7B40A809" w:rsidR="00A45684" w:rsidRPr="00E27862" w:rsidRDefault="00A45684" w:rsidP="0066364C">
            <w:pPr>
              <w:autoSpaceDN/>
              <w:spacing w:before="60" w:after="120" w:line="240" w:lineRule="auto"/>
              <w:ind w:left="57" w:right="57"/>
              <w:rPr>
                <w:color w:val="auto"/>
                <w:u w:val="single"/>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6D32" w14:textId="42FEB432" w:rsidR="005153E1" w:rsidRPr="00295351" w:rsidRDefault="008D2045" w:rsidP="0072129C">
            <w:pPr>
              <w:pStyle w:val="TableRowCentered"/>
              <w:jc w:val="left"/>
              <w:rPr>
                <w:color w:val="auto"/>
                <w:szCs w:val="22"/>
              </w:rPr>
            </w:pPr>
            <w:r>
              <w:rPr>
                <w:color w:val="auto"/>
                <w:szCs w:val="22"/>
              </w:rPr>
              <w:t xml:space="preserve">1, </w:t>
            </w:r>
            <w:r w:rsidR="00F423B1" w:rsidRPr="00295351">
              <w:rPr>
                <w:color w:val="auto"/>
                <w:szCs w:val="22"/>
              </w:rPr>
              <w:t>4</w:t>
            </w:r>
          </w:p>
        </w:tc>
      </w:tr>
    </w:tbl>
    <w:p w14:paraId="2A7D5532" w14:textId="18C5F38E" w:rsidR="00E66558" w:rsidRPr="00CA60C2" w:rsidRDefault="009D71E8" w:rsidP="00CA60C2">
      <w:pPr>
        <w:pStyle w:val="Heading3"/>
      </w:pPr>
      <w:r>
        <w:t>Wider strategies (for example, related to attendance, behaviour, wellbeing)</w:t>
      </w:r>
    </w:p>
    <w:p w14:paraId="2A7D5533" w14:textId="2CE7B738" w:rsidR="00E66558" w:rsidRDefault="009D71E8" w:rsidP="0072129C">
      <w:pPr>
        <w:spacing w:before="240"/>
      </w:pPr>
      <w:r>
        <w:t xml:space="preserve">Budgeted cost: </w:t>
      </w:r>
      <w:r w:rsidRPr="00E27862">
        <w:rPr>
          <w:b/>
          <w:bCs/>
          <w:color w:val="auto"/>
        </w:rPr>
        <w:t>£</w:t>
      </w:r>
      <w:r w:rsidR="00063340" w:rsidRPr="00E27862">
        <w:rPr>
          <w:b/>
          <w:bCs/>
          <w:color w:val="auto"/>
        </w:rPr>
        <w:t>28</w:t>
      </w:r>
      <w:r w:rsidR="00FD7C53" w:rsidRPr="00E27862">
        <w:rPr>
          <w:b/>
          <w:bCs/>
          <w:color w:val="auto"/>
        </w:rPr>
        <w:t>,</w:t>
      </w:r>
      <w:r w:rsidR="009E6882" w:rsidRPr="00E27862">
        <w:rPr>
          <w:b/>
          <w:bCs/>
          <w:color w:val="auto"/>
        </w:rPr>
        <w:t>2</w:t>
      </w:r>
      <w:r w:rsidR="00FD7C53" w:rsidRPr="00E27862">
        <w:rPr>
          <w:b/>
          <w:bCs/>
          <w:color w:val="auto"/>
        </w:rPr>
        <w:t>00</w:t>
      </w:r>
    </w:p>
    <w:tbl>
      <w:tblPr>
        <w:tblW w:w="5000" w:type="pct"/>
        <w:tblLayout w:type="fixed"/>
        <w:tblCellMar>
          <w:left w:w="10" w:type="dxa"/>
          <w:right w:w="10" w:type="dxa"/>
        </w:tblCellMar>
        <w:tblLook w:val="04A0" w:firstRow="1" w:lastRow="0" w:firstColumn="1" w:lastColumn="0" w:noHBand="0" w:noVBand="1"/>
      </w:tblPr>
      <w:tblGrid>
        <w:gridCol w:w="3681"/>
        <w:gridCol w:w="4274"/>
        <w:gridCol w:w="1531"/>
      </w:tblGrid>
      <w:tr w:rsidR="00E66558" w14:paraId="2A7D5537" w14:textId="77777777" w:rsidTr="00614F1E">
        <w:tc>
          <w:tcPr>
            <w:tcW w:w="36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72129C">
            <w:pPr>
              <w:pStyle w:val="TableHeader"/>
              <w:jc w:val="left"/>
            </w:pPr>
            <w:r>
              <w:lastRenderedPageBreak/>
              <w:t>Activity</w:t>
            </w:r>
          </w:p>
        </w:tc>
        <w:tc>
          <w:tcPr>
            <w:tcW w:w="427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72129C">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72129C">
            <w:pPr>
              <w:pStyle w:val="TableHeader"/>
              <w:jc w:val="left"/>
            </w:pPr>
            <w:r>
              <w:t>Challenge number(s) addressed</w:t>
            </w:r>
          </w:p>
        </w:tc>
      </w:tr>
      <w:tr w:rsidR="00A172FB" w14:paraId="59C73498"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7210" w14:textId="7DD1849A" w:rsidR="00A172FB" w:rsidRPr="00E27862" w:rsidRDefault="009C4D98" w:rsidP="0072129C">
            <w:pPr>
              <w:pStyle w:val="TableRow"/>
              <w:spacing w:after="120"/>
              <w:ind w:left="29"/>
              <w:rPr>
                <w:iCs/>
                <w:color w:val="auto"/>
                <w:szCs w:val="28"/>
                <w:lang w:val="en-US"/>
              </w:rPr>
            </w:pPr>
            <w:r w:rsidRPr="00E27862">
              <w:rPr>
                <w:iCs/>
                <w:color w:val="auto"/>
                <w:szCs w:val="28"/>
                <w:lang w:val="en-US"/>
              </w:rPr>
              <w:t>Whole staff training</w:t>
            </w:r>
            <w:r w:rsidR="00F5076A" w:rsidRPr="00E27862">
              <w:rPr>
                <w:iCs/>
                <w:color w:val="auto"/>
                <w:szCs w:val="28"/>
                <w:lang w:val="en-US"/>
              </w:rPr>
              <w:t xml:space="preserve"> on </w:t>
            </w:r>
            <w:proofErr w:type="spellStart"/>
            <w:r w:rsidR="00F5076A" w:rsidRPr="00E27862">
              <w:rPr>
                <w:iCs/>
                <w:color w:val="auto"/>
                <w:szCs w:val="28"/>
                <w:lang w:val="en-US"/>
              </w:rPr>
              <w:t>behaviour</w:t>
            </w:r>
            <w:proofErr w:type="spellEnd"/>
            <w:r w:rsidR="00F5076A" w:rsidRPr="00E27862">
              <w:rPr>
                <w:iCs/>
                <w:color w:val="auto"/>
                <w:szCs w:val="28"/>
                <w:lang w:val="en-US"/>
              </w:rPr>
              <w:t xml:space="preserve"> management and anti-bullying approaches</w:t>
            </w:r>
            <w:r w:rsidR="00924A38" w:rsidRPr="00E27862">
              <w:rPr>
                <w:iCs/>
                <w:color w:val="auto"/>
                <w:szCs w:val="28"/>
                <w:lang w:val="en-US"/>
              </w:rPr>
              <w:t xml:space="preserve"> </w:t>
            </w:r>
            <w:r w:rsidR="00895E40" w:rsidRPr="00E27862">
              <w:rPr>
                <w:iCs/>
                <w:color w:val="auto"/>
                <w:szCs w:val="28"/>
                <w:lang w:val="en-US"/>
              </w:rPr>
              <w:t xml:space="preserve">with the aim of developing our school ethos and improving </w:t>
            </w:r>
            <w:proofErr w:type="spellStart"/>
            <w:r w:rsidR="00895E40" w:rsidRPr="00E27862">
              <w:rPr>
                <w:iCs/>
                <w:color w:val="auto"/>
                <w:szCs w:val="28"/>
                <w:lang w:val="en-US"/>
              </w:rPr>
              <w:t>behaviour</w:t>
            </w:r>
            <w:proofErr w:type="spellEnd"/>
            <w:r w:rsidR="00895E40" w:rsidRPr="00E27862">
              <w:rPr>
                <w:iCs/>
                <w:color w:val="auto"/>
                <w:szCs w:val="28"/>
                <w:lang w:val="en-US"/>
              </w:rPr>
              <w:t xml:space="preserve"> across school.</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5AD8" w14:textId="2D3FF72D" w:rsidR="00A172FB" w:rsidRPr="00E27862" w:rsidRDefault="00834823" w:rsidP="0072129C">
            <w:pPr>
              <w:pStyle w:val="TableRowCentered"/>
              <w:ind w:left="32"/>
              <w:jc w:val="left"/>
              <w:rPr>
                <w:color w:val="auto"/>
              </w:rPr>
            </w:pPr>
            <w:r w:rsidRPr="00E27862">
              <w:rPr>
                <w:color w:val="auto"/>
              </w:rPr>
              <w:t>B</w:t>
            </w:r>
            <w:r w:rsidR="00895E40" w:rsidRPr="00E27862">
              <w:rPr>
                <w:color w:val="auto"/>
              </w:rPr>
              <w:t>oth targeted interventions</w:t>
            </w:r>
            <w:r w:rsidR="009507D7" w:rsidRPr="00E27862">
              <w:rPr>
                <w:color w:val="auto"/>
              </w:rPr>
              <w:t xml:space="preserve"> and universal approaches can have</w:t>
            </w:r>
            <w:r w:rsidR="005053BE" w:rsidRPr="00E27862">
              <w:rPr>
                <w:color w:val="auto"/>
              </w:rPr>
              <w:t xml:space="preserve"> </w:t>
            </w:r>
            <w:r w:rsidR="009507D7" w:rsidRPr="00E27862">
              <w:rPr>
                <w:color w:val="auto"/>
              </w:rPr>
              <w:t>positive overall effect</w:t>
            </w:r>
            <w:r w:rsidR="00366172" w:rsidRPr="00E27862">
              <w:rPr>
                <w:color w:val="auto"/>
              </w:rPr>
              <w:t>s:</w:t>
            </w:r>
          </w:p>
          <w:p w14:paraId="5245D0FD" w14:textId="57E33B4C" w:rsidR="009B020C" w:rsidRPr="00E27862" w:rsidRDefault="00235918" w:rsidP="0072129C">
            <w:pPr>
              <w:pStyle w:val="TableRowCentered"/>
              <w:spacing w:after="120"/>
              <w:jc w:val="left"/>
              <w:rPr>
                <w:color w:val="auto"/>
              </w:rPr>
            </w:pPr>
            <w:hyperlink r:id="rId25" w:history="1">
              <w:r w:rsidR="009B020C" w:rsidRPr="00B0779C">
                <w:rPr>
                  <w:rStyle w:val="Hyperlink"/>
                  <w:iCs/>
                  <w:szCs w:val="28"/>
                  <w:lang w:val="en-US"/>
                </w:rPr>
                <w:t>Behaviour interventions |</w:t>
              </w:r>
              <w:r w:rsidR="0016521F" w:rsidRPr="00B0779C">
                <w:rPr>
                  <w:rStyle w:val="Hyperlink"/>
                  <w:iCs/>
                  <w:szCs w:val="28"/>
                  <w:lang w:val="en-US"/>
                </w:rPr>
                <w:t xml:space="preserve"> Teaching and Learning Toolkit | </w:t>
              </w:r>
              <w:r w:rsidR="009B020C" w:rsidRPr="00B0779C">
                <w:rPr>
                  <w:rStyle w:val="Hyperlink"/>
                  <w:iCs/>
                  <w:szCs w:val="28"/>
                  <w:lang w:val="en-US"/>
                </w:rPr>
                <w:t>EEF</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5971" w14:textId="6A57C6B7" w:rsidR="00A172FB" w:rsidRPr="00E27862" w:rsidRDefault="002827F4" w:rsidP="0072129C">
            <w:pPr>
              <w:pStyle w:val="TableRowCentered"/>
              <w:jc w:val="left"/>
              <w:rPr>
                <w:color w:val="auto"/>
                <w:sz w:val="22"/>
              </w:rPr>
            </w:pPr>
            <w:r w:rsidRPr="00E27862">
              <w:rPr>
                <w:color w:val="auto"/>
                <w:sz w:val="22"/>
              </w:rPr>
              <w:t>5</w:t>
            </w:r>
          </w:p>
        </w:tc>
      </w:tr>
      <w:tr w:rsidR="004C2DBA" w:rsidRPr="00380251" w14:paraId="37A514BF"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6E59" w14:textId="1EEA251D" w:rsidR="004C2DBA" w:rsidRPr="00E27862" w:rsidRDefault="004C2DBA" w:rsidP="0072129C">
            <w:pPr>
              <w:pStyle w:val="TableRow"/>
              <w:spacing w:after="120"/>
              <w:ind w:left="29"/>
              <w:rPr>
                <w:iCs/>
                <w:color w:val="auto"/>
                <w:szCs w:val="28"/>
                <w:lang w:val="en-US"/>
              </w:rPr>
            </w:pPr>
            <w:r w:rsidRPr="00E27862">
              <w:rPr>
                <w:iCs/>
                <w:color w:val="auto"/>
                <w:szCs w:val="28"/>
                <w:lang w:val="en-US"/>
              </w:rPr>
              <w:t xml:space="preserve">Embedding principles </w:t>
            </w:r>
            <w:r w:rsidR="00EC1F8C" w:rsidRPr="00E27862">
              <w:rPr>
                <w:iCs/>
                <w:color w:val="auto"/>
                <w:szCs w:val="28"/>
                <w:lang w:val="en-US"/>
              </w:rPr>
              <w:t xml:space="preserve">of </w:t>
            </w:r>
            <w:r w:rsidR="006C46F8" w:rsidRPr="00E27862">
              <w:rPr>
                <w:iCs/>
                <w:color w:val="auto"/>
                <w:szCs w:val="28"/>
                <w:lang w:val="en-US"/>
              </w:rPr>
              <w:t>good practice set out</w:t>
            </w:r>
            <w:r w:rsidRPr="00E27862">
              <w:rPr>
                <w:iCs/>
                <w:color w:val="auto"/>
                <w:szCs w:val="28"/>
                <w:lang w:val="en-US"/>
              </w:rPr>
              <w:t xml:space="preserve"> in the DfE</w:t>
            </w:r>
            <w:r w:rsidR="006C46F8" w:rsidRPr="00E27862">
              <w:rPr>
                <w:iCs/>
                <w:color w:val="auto"/>
                <w:szCs w:val="28"/>
                <w:lang w:val="en-US"/>
              </w:rPr>
              <w:t>’s</w:t>
            </w:r>
            <w:r w:rsidR="005B1EE8">
              <w:rPr>
                <w:iCs/>
                <w:color w:val="auto"/>
                <w:szCs w:val="28"/>
                <w:lang w:val="en-US"/>
              </w:rPr>
              <w:t xml:space="preserve"> guidance on</w:t>
            </w:r>
            <w:r w:rsidR="00307318">
              <w:rPr>
                <w:rStyle w:val="Hyperlink"/>
                <w:iCs/>
                <w:color w:val="0070C0"/>
                <w:szCs w:val="28"/>
                <w:lang w:val="en-US"/>
              </w:rPr>
              <w:t xml:space="preserve"> </w:t>
            </w:r>
            <w:hyperlink r:id="rId26" w:history="1">
              <w:r w:rsidR="005B1EE8">
                <w:rPr>
                  <w:rStyle w:val="Hyperlink"/>
                  <w:iCs/>
                  <w:szCs w:val="28"/>
                  <w:lang w:val="en-US"/>
                </w:rPr>
                <w:t>w</w:t>
              </w:r>
              <w:r w:rsidR="00307318" w:rsidRPr="00307318">
                <w:rPr>
                  <w:rStyle w:val="Hyperlink"/>
                  <w:iCs/>
                  <w:szCs w:val="28"/>
                  <w:lang w:val="en-US"/>
                </w:rPr>
                <w:t xml:space="preserve">orking together to </w:t>
              </w:r>
              <w:r w:rsidR="00CE305D">
                <w:rPr>
                  <w:rStyle w:val="Hyperlink"/>
                  <w:iCs/>
                  <w:szCs w:val="28"/>
                  <w:lang w:val="en-US"/>
                </w:rPr>
                <w:t xml:space="preserve">improve </w:t>
              </w:r>
              <w:r w:rsidR="00636610">
                <w:rPr>
                  <w:rStyle w:val="Hyperlink"/>
                  <w:iCs/>
                  <w:szCs w:val="28"/>
                  <w:lang w:val="en-US"/>
                </w:rPr>
                <w:t>school</w:t>
              </w:r>
              <w:r w:rsidR="00307318" w:rsidRPr="00307318">
                <w:rPr>
                  <w:rStyle w:val="Hyperlink"/>
                  <w:iCs/>
                  <w:szCs w:val="28"/>
                  <w:lang w:val="en-US"/>
                </w:rPr>
                <w:t xml:space="preserve"> attendance</w:t>
              </w:r>
            </w:hyperlink>
            <w:r w:rsidR="005B1EE8">
              <w:rPr>
                <w:rStyle w:val="Hyperlink"/>
                <w:iCs/>
                <w:color w:val="0070C0"/>
                <w:szCs w:val="28"/>
                <w:lang w:val="en-US"/>
              </w:rPr>
              <w:t>.</w:t>
            </w:r>
          </w:p>
          <w:p w14:paraId="6EF7183B" w14:textId="5671B718" w:rsidR="004C2DBA" w:rsidRPr="00E27862" w:rsidRDefault="004C2DBA" w:rsidP="0072129C">
            <w:pPr>
              <w:pStyle w:val="TableRow"/>
              <w:spacing w:after="120"/>
              <w:ind w:left="0"/>
              <w:rPr>
                <w:iCs/>
                <w:color w:val="auto"/>
                <w:szCs w:val="28"/>
                <w:lang w:val="en-US"/>
              </w:rPr>
            </w:pPr>
            <w:r w:rsidRPr="00E27862">
              <w:rPr>
                <w:iCs/>
                <w:color w:val="auto"/>
                <w:szCs w:val="28"/>
                <w:lang w:val="en-US"/>
              </w:rPr>
              <w:t xml:space="preserve">This will involve training and release time for staff to develop and implement </w:t>
            </w:r>
            <w:r w:rsidR="001B4D47" w:rsidRPr="00E27862">
              <w:rPr>
                <w:iCs/>
                <w:color w:val="auto"/>
                <w:szCs w:val="28"/>
                <w:lang w:val="en-US"/>
              </w:rPr>
              <w:t>new</w:t>
            </w:r>
            <w:r w:rsidRPr="00E27862">
              <w:rPr>
                <w:iCs/>
                <w:color w:val="auto"/>
                <w:szCs w:val="28"/>
                <w:lang w:val="en-US"/>
              </w:rPr>
              <w:t xml:space="preserve"> procedures</w:t>
            </w:r>
            <w:r w:rsidR="00C8074B" w:rsidRPr="00E27862">
              <w:rPr>
                <w:iCs/>
                <w:color w:val="auto"/>
                <w:szCs w:val="28"/>
                <w:lang w:val="en-US"/>
              </w:rPr>
              <w:t xml:space="preserve"> and appointing </w:t>
            </w:r>
            <w:r w:rsidR="00B5244E" w:rsidRPr="00E27862">
              <w:rPr>
                <w:iCs/>
                <w:color w:val="auto"/>
                <w:szCs w:val="28"/>
                <w:lang w:val="en-US"/>
              </w:rPr>
              <w:t>attendance</w:t>
            </w:r>
            <w:r w:rsidR="001B4D47" w:rsidRPr="00E27862">
              <w:rPr>
                <w:iCs/>
                <w:color w:val="auto"/>
                <w:szCs w:val="28"/>
                <w:lang w:val="en-US"/>
              </w:rPr>
              <w:t>/support officers</w:t>
            </w:r>
            <w:r w:rsidR="00823279" w:rsidRPr="00E27862">
              <w:rPr>
                <w:iCs/>
                <w:color w:val="auto"/>
                <w:szCs w:val="28"/>
                <w:lang w:val="en-US"/>
              </w:rPr>
              <w:t xml:space="preserve"> to improv</w:t>
            </w:r>
            <w:r w:rsidR="00C8074B" w:rsidRPr="00E27862">
              <w:rPr>
                <w:iCs/>
                <w:color w:val="auto"/>
                <w:szCs w:val="28"/>
                <w:lang w:val="en-US"/>
              </w:rPr>
              <w:t>e</w:t>
            </w:r>
            <w:r w:rsidR="00823279" w:rsidRPr="00E27862">
              <w:rPr>
                <w:iCs/>
                <w:color w:val="auto"/>
                <w:szCs w:val="28"/>
                <w:lang w:val="en-US"/>
              </w:rPr>
              <w:t xml:space="preserve"> attendance</w:t>
            </w:r>
            <w:r w:rsidRPr="00E27862">
              <w:rPr>
                <w:iCs/>
                <w:color w:val="auto"/>
                <w:szCs w:val="28"/>
                <w:lang w:val="en-US"/>
              </w:rPr>
              <w:t xml:space="preserve">. </w:t>
            </w: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98FB7" w14:textId="302F8302" w:rsidR="004C2DBA" w:rsidRPr="00E27862" w:rsidRDefault="004C2DBA" w:rsidP="0072129C">
            <w:pPr>
              <w:pStyle w:val="TableRowCentered"/>
              <w:jc w:val="left"/>
              <w:rPr>
                <w:color w:val="auto"/>
              </w:rPr>
            </w:pPr>
            <w:r w:rsidRPr="00E27862">
              <w:rPr>
                <w:color w:val="auto"/>
              </w:rPr>
              <w:t xml:space="preserve">The DfE guidance has been informed by engagement with schools that have significantly reduced </w:t>
            </w:r>
            <w:r w:rsidR="009E7DEE" w:rsidRPr="00E27862">
              <w:rPr>
                <w:color w:val="auto"/>
              </w:rPr>
              <w:t>levels of</w:t>
            </w:r>
            <w:r w:rsidR="00960901" w:rsidRPr="00E27862">
              <w:rPr>
                <w:color w:val="auto"/>
              </w:rPr>
              <w:t xml:space="preserve"> absence and</w:t>
            </w:r>
            <w:r w:rsidRPr="00E27862">
              <w:rPr>
                <w:color w:val="auto"/>
              </w:rPr>
              <w:t xml:space="preserve"> persistent absence.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11C2" w14:textId="77777777" w:rsidR="004C2DBA" w:rsidRPr="00E27862" w:rsidRDefault="004C2DBA" w:rsidP="0072129C">
            <w:pPr>
              <w:pStyle w:val="TableRowCentered"/>
              <w:jc w:val="left"/>
              <w:rPr>
                <w:color w:val="auto"/>
                <w:sz w:val="22"/>
              </w:rPr>
            </w:pPr>
            <w:r w:rsidRPr="00E27862">
              <w:rPr>
                <w:color w:val="auto"/>
                <w:sz w:val="22"/>
              </w:rPr>
              <w:t>6</w:t>
            </w:r>
          </w:p>
        </w:tc>
      </w:tr>
      <w:tr w:rsidR="00BA6754" w14:paraId="52AD304A"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E24D" w14:textId="2C9CCEC7" w:rsidR="00F74CB1" w:rsidRPr="00E27862" w:rsidRDefault="00F74CB1" w:rsidP="0066364C">
            <w:pPr>
              <w:autoSpaceDN/>
              <w:spacing w:before="60" w:after="60" w:line="240" w:lineRule="auto"/>
              <w:ind w:left="29" w:right="57"/>
              <w:rPr>
                <w:iCs/>
                <w:color w:val="auto"/>
                <w:szCs w:val="28"/>
                <w:lang w:val="en-US"/>
              </w:rPr>
            </w:pPr>
            <w:r w:rsidRPr="00E27862">
              <w:rPr>
                <w:iCs/>
                <w:color w:val="auto"/>
                <w:szCs w:val="28"/>
                <w:lang w:val="en-US"/>
              </w:rPr>
              <w:t>Contingency fund for acute issues</w:t>
            </w:r>
            <w:r w:rsidR="004F5A6F" w:rsidRPr="00E27862">
              <w:rPr>
                <w:iCs/>
                <w:color w:val="auto"/>
                <w:szCs w:val="28"/>
                <w:lang w:val="en-US"/>
              </w:rPr>
              <w:t>.</w:t>
            </w:r>
          </w:p>
          <w:p w14:paraId="7BEAF4D9" w14:textId="77777777" w:rsidR="00BA6754" w:rsidRPr="00E27862" w:rsidRDefault="00BA6754" w:rsidP="0072129C">
            <w:pPr>
              <w:pStyle w:val="TableRow"/>
              <w:rPr>
                <w:iCs/>
                <w:color w:val="auto"/>
                <w:szCs w:val="28"/>
                <w:lang w:val="en-US"/>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02762" w14:textId="02F8E4EE" w:rsidR="00FB4E3A" w:rsidRPr="00E27862" w:rsidRDefault="00C1071C" w:rsidP="0072129C">
            <w:pPr>
              <w:pStyle w:val="TableRowCentered"/>
              <w:spacing w:after="120"/>
              <w:ind w:left="37"/>
              <w:jc w:val="left"/>
              <w:rPr>
                <w:color w:val="auto"/>
                <w:szCs w:val="22"/>
              </w:rPr>
            </w:pPr>
            <w:r w:rsidRPr="00E27862">
              <w:rPr>
                <w:color w:val="auto"/>
                <w:szCs w:val="22"/>
              </w:rPr>
              <w:t xml:space="preserve">Based on our experiences and those of similar schools to ours, we have identified </w:t>
            </w:r>
            <w:r w:rsidR="00B22493" w:rsidRPr="00E27862">
              <w:rPr>
                <w:color w:val="auto"/>
                <w:szCs w:val="22"/>
              </w:rPr>
              <w:t>a need</w:t>
            </w:r>
            <w:r w:rsidR="006700ED" w:rsidRPr="00E27862">
              <w:rPr>
                <w:color w:val="auto"/>
                <w:szCs w:val="22"/>
              </w:rPr>
              <w:t xml:space="preserve"> to </w:t>
            </w:r>
            <w:r w:rsidR="003E321F" w:rsidRPr="00E27862">
              <w:rPr>
                <w:color w:val="auto"/>
                <w:szCs w:val="22"/>
              </w:rPr>
              <w:t xml:space="preserve">set </w:t>
            </w:r>
            <w:r w:rsidR="00D44C2F" w:rsidRPr="00E27862">
              <w:rPr>
                <w:color w:val="auto"/>
                <w:szCs w:val="22"/>
              </w:rPr>
              <w:t xml:space="preserve">a small amount of </w:t>
            </w:r>
            <w:r w:rsidR="00722EF2" w:rsidRPr="00E27862">
              <w:rPr>
                <w:color w:val="auto"/>
                <w:szCs w:val="22"/>
              </w:rPr>
              <w:t>funding</w:t>
            </w:r>
            <w:r w:rsidR="003E321F" w:rsidRPr="00E27862">
              <w:rPr>
                <w:color w:val="auto"/>
                <w:szCs w:val="22"/>
              </w:rPr>
              <w:t xml:space="preserve"> aside</w:t>
            </w:r>
            <w:r w:rsidR="00D44C2F" w:rsidRPr="00E27862">
              <w:rPr>
                <w:color w:val="auto"/>
                <w:szCs w:val="22"/>
              </w:rPr>
              <w:t xml:space="preserve"> to</w:t>
            </w:r>
            <w:r w:rsidR="006700ED" w:rsidRPr="00E27862">
              <w:rPr>
                <w:color w:val="auto"/>
                <w:szCs w:val="22"/>
              </w:rPr>
              <w:t xml:space="preserve"> respo</w:t>
            </w:r>
            <w:r w:rsidR="00D86798" w:rsidRPr="00E27862">
              <w:rPr>
                <w:color w:val="auto"/>
                <w:szCs w:val="22"/>
              </w:rPr>
              <w:t xml:space="preserve">nd quickly to </w:t>
            </w:r>
            <w:r w:rsidR="00162957" w:rsidRPr="00E27862">
              <w:rPr>
                <w:color w:val="auto"/>
                <w:szCs w:val="22"/>
              </w:rPr>
              <w:t>needs that have not yet been identified.</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3D2DD" w14:textId="53EA128C" w:rsidR="00BA6754" w:rsidRPr="00E27862" w:rsidRDefault="006700ED" w:rsidP="0072129C">
            <w:pPr>
              <w:pStyle w:val="TableRowCentered"/>
              <w:jc w:val="left"/>
              <w:rPr>
                <w:color w:val="auto"/>
                <w:sz w:val="22"/>
              </w:rPr>
            </w:pPr>
            <w:r w:rsidRPr="00E27862">
              <w:rPr>
                <w:color w:val="auto"/>
                <w:sz w:val="22"/>
              </w:rPr>
              <w:t>All</w:t>
            </w:r>
          </w:p>
        </w:tc>
      </w:tr>
    </w:tbl>
    <w:p w14:paraId="00291E16" w14:textId="77777777" w:rsidR="00877501" w:rsidRDefault="00877501" w:rsidP="0072129C">
      <w:pPr>
        <w:spacing w:after="120"/>
        <w:rPr>
          <w:b/>
          <w:bCs/>
          <w:color w:val="104F75"/>
          <w:sz w:val="28"/>
          <w:szCs w:val="28"/>
        </w:rPr>
      </w:pPr>
    </w:p>
    <w:p w14:paraId="2A7D5541" w14:textId="44238867" w:rsidR="00E66558" w:rsidRDefault="009D71E8" w:rsidP="0072129C">
      <w:r>
        <w:rPr>
          <w:b/>
          <w:bCs/>
          <w:color w:val="104F75"/>
          <w:sz w:val="28"/>
          <w:szCs w:val="28"/>
        </w:rPr>
        <w:t xml:space="preserve">Total budgeted cost: </w:t>
      </w:r>
      <w:r w:rsidRPr="00E27862">
        <w:rPr>
          <w:b/>
          <w:bCs/>
          <w:color w:val="auto"/>
          <w:sz w:val="28"/>
          <w:szCs w:val="28"/>
        </w:rPr>
        <w:t>£</w:t>
      </w:r>
      <w:r w:rsidR="006700ED" w:rsidRPr="00E27862">
        <w:rPr>
          <w:b/>
          <w:bCs/>
          <w:color w:val="auto"/>
          <w:sz w:val="28"/>
          <w:szCs w:val="28"/>
        </w:rPr>
        <w:t>1</w:t>
      </w:r>
      <w:r w:rsidR="00C30962" w:rsidRPr="00E27862">
        <w:rPr>
          <w:b/>
          <w:bCs/>
          <w:color w:val="auto"/>
          <w:sz w:val="28"/>
          <w:szCs w:val="28"/>
        </w:rPr>
        <w:t>49,80</w:t>
      </w:r>
      <w:r w:rsidR="006700ED" w:rsidRPr="00E27862">
        <w:rPr>
          <w:b/>
          <w:bCs/>
          <w:color w:val="auto"/>
          <w:sz w:val="28"/>
          <w:szCs w:val="28"/>
        </w:rPr>
        <w:t>0</w:t>
      </w:r>
    </w:p>
    <w:p w14:paraId="2A7D5542" w14:textId="3AFBCE99" w:rsidR="00E66558" w:rsidRDefault="009D71E8" w:rsidP="0072129C">
      <w:pPr>
        <w:pStyle w:val="Heading1"/>
      </w:pPr>
      <w:r>
        <w:lastRenderedPageBreak/>
        <w:t>Part B: Review of the previous academic year</w:t>
      </w:r>
    </w:p>
    <w:p w14:paraId="65734FB3" w14:textId="37DE2E22" w:rsidR="000501EC" w:rsidRDefault="004735D8" w:rsidP="0072129C">
      <w:pPr>
        <w:pStyle w:val="Heading2"/>
      </w:pPr>
      <w:r>
        <w:t>O</w:t>
      </w:r>
      <w:r w:rsidR="009D71E8">
        <w:t>utcomes</w:t>
      </w:r>
      <w:r>
        <w:t xml:space="preserve"> for disadvantaged pupils</w:t>
      </w:r>
    </w:p>
    <w:tbl>
      <w:tblPr>
        <w:tblpPr w:leftFromText="180" w:rightFromText="180" w:vertAnchor="text" w:horzAnchor="margin" w:tblpY="269"/>
        <w:tblW w:w="9493" w:type="dxa"/>
        <w:tblCellMar>
          <w:left w:w="10" w:type="dxa"/>
          <w:right w:w="10" w:type="dxa"/>
        </w:tblCellMar>
        <w:tblLook w:val="04A0" w:firstRow="1" w:lastRow="0" w:firstColumn="1" w:lastColumn="0" w:noHBand="0" w:noVBand="1"/>
      </w:tblPr>
      <w:tblGrid>
        <w:gridCol w:w="9493"/>
      </w:tblGrid>
      <w:tr w:rsidR="000501EC" w14:paraId="18AF8779" w14:textId="77777777" w:rsidTr="000501EC">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5DA8" w14:textId="7A9745DF" w:rsidR="00BE489C" w:rsidRPr="00FA52E4" w:rsidRDefault="00BE489C" w:rsidP="00622396">
            <w:pPr>
              <w:pStyle w:val="NormalWeb"/>
              <w:spacing w:before="120" w:beforeAutospacing="0"/>
              <w:rPr>
                <w:rFonts w:ascii="Arial" w:hAnsi="Arial" w:cs="Arial"/>
                <w:color w:val="000000"/>
              </w:rPr>
            </w:pPr>
            <w:r w:rsidRPr="00FA52E4">
              <w:rPr>
                <w:rFonts w:ascii="Arial" w:hAnsi="Arial" w:cs="Arial"/>
                <w:color w:val="000000"/>
              </w:rPr>
              <w:t xml:space="preserve">We have analysed the performance of our school’s disadvantaged pupils during the previous academic year, </w:t>
            </w:r>
            <w:r w:rsidR="00A814CA">
              <w:rPr>
                <w:rFonts w:ascii="Arial" w:hAnsi="Arial" w:cs="Arial"/>
                <w:color w:val="000000"/>
              </w:rPr>
              <w:t xml:space="preserve">drawing on national assessment data </w:t>
            </w:r>
            <w:r w:rsidRPr="00FA52E4">
              <w:rPr>
                <w:rFonts w:ascii="Arial" w:hAnsi="Arial" w:cs="Arial"/>
                <w:color w:val="000000"/>
              </w:rPr>
              <w:t>and our own internal</w:t>
            </w:r>
            <w:r w:rsidR="00C26170">
              <w:rPr>
                <w:rFonts w:ascii="Arial" w:hAnsi="Arial" w:cs="Arial"/>
                <w:color w:val="000000"/>
              </w:rPr>
              <w:t xml:space="preserve"> </w:t>
            </w:r>
            <w:r w:rsidR="00C26170" w:rsidRPr="00035D67">
              <w:rPr>
                <w:rFonts w:ascii="Arial" w:hAnsi="Arial" w:cs="Arial"/>
                <w:color w:val="000000"/>
              </w:rPr>
              <w:t>summ</w:t>
            </w:r>
            <w:r w:rsidR="00DB0F50" w:rsidRPr="00035D67">
              <w:rPr>
                <w:rFonts w:ascii="Arial" w:hAnsi="Arial" w:cs="Arial"/>
                <w:color w:val="000000"/>
              </w:rPr>
              <w:t>ative</w:t>
            </w:r>
            <w:r w:rsidRPr="00035D67">
              <w:rPr>
                <w:rFonts w:ascii="Arial" w:hAnsi="Arial" w:cs="Arial"/>
                <w:color w:val="000000"/>
              </w:rPr>
              <w:t xml:space="preserve"> </w:t>
            </w:r>
            <w:r w:rsidR="001B1E2A" w:rsidRPr="00035D67">
              <w:rPr>
                <w:rFonts w:ascii="Arial" w:hAnsi="Arial" w:cs="Arial"/>
                <w:color w:val="000000"/>
              </w:rPr>
              <w:t xml:space="preserve">and formative </w:t>
            </w:r>
            <w:r w:rsidR="00BD1D0D" w:rsidRPr="00035D67">
              <w:rPr>
                <w:rFonts w:ascii="Arial" w:hAnsi="Arial" w:cs="Arial"/>
                <w:color w:val="000000"/>
              </w:rPr>
              <w:t>assessments</w:t>
            </w:r>
            <w:r w:rsidRPr="00FA52E4">
              <w:rPr>
                <w:rFonts w:ascii="Arial" w:hAnsi="Arial" w:cs="Arial"/>
                <w:color w:val="000000"/>
              </w:rPr>
              <w:t>.</w:t>
            </w:r>
          </w:p>
          <w:p w14:paraId="3AA7E8BF" w14:textId="42B68E54" w:rsidR="00BE489C" w:rsidRPr="00D7625C" w:rsidRDefault="00BE489C" w:rsidP="00BE489C">
            <w:pPr>
              <w:pStyle w:val="NormalWeb"/>
              <w:rPr>
                <w:rFonts w:ascii="Arial" w:hAnsi="Arial" w:cs="Arial"/>
                <w:i/>
                <w:iCs/>
                <w:color w:val="000000"/>
              </w:rPr>
            </w:pPr>
            <w:r>
              <w:rPr>
                <w:rFonts w:ascii="Arial" w:hAnsi="Arial" w:cs="Arial"/>
                <w:color w:val="000000"/>
              </w:rPr>
              <w:t>The data demonstrated that [</w:t>
            </w:r>
            <w:r w:rsidRPr="00FA52E4">
              <w:rPr>
                <w:rFonts w:ascii="Arial" w:hAnsi="Arial" w:cs="Arial"/>
                <w:i/>
                <w:iCs/>
                <w:color w:val="000000"/>
              </w:rPr>
              <w:t>school would provide an overview of conclusions drawn from th</w:t>
            </w:r>
            <w:r w:rsidR="00691A98">
              <w:rPr>
                <w:rFonts w:ascii="Arial" w:hAnsi="Arial" w:cs="Arial"/>
                <w:i/>
                <w:iCs/>
                <w:color w:val="000000"/>
              </w:rPr>
              <w:t>i</w:t>
            </w:r>
            <w:r w:rsidR="00662BEA">
              <w:rPr>
                <w:rFonts w:ascii="Arial" w:hAnsi="Arial" w:cs="Arial"/>
                <w:i/>
                <w:iCs/>
                <w:color w:val="000000"/>
              </w:rPr>
              <w:t>s</w:t>
            </w:r>
            <w:r w:rsidRPr="00FA52E4">
              <w:rPr>
                <w:rFonts w:ascii="Arial" w:hAnsi="Arial" w:cs="Arial"/>
                <w:i/>
                <w:iCs/>
                <w:color w:val="000000"/>
              </w:rPr>
              <w:t xml:space="preserve"> analysis</w:t>
            </w:r>
            <w:r w:rsidR="003F4B0F">
              <w:rPr>
                <w:rFonts w:ascii="Arial" w:hAnsi="Arial" w:cs="Arial"/>
                <w:i/>
                <w:iCs/>
                <w:color w:val="000000"/>
              </w:rPr>
              <w:t xml:space="preserve">, </w:t>
            </w:r>
            <w:r w:rsidR="008E0FAD">
              <w:rPr>
                <w:rFonts w:ascii="Arial" w:hAnsi="Arial" w:cs="Arial"/>
                <w:i/>
                <w:iCs/>
                <w:color w:val="000000"/>
              </w:rPr>
              <w:t>including</w:t>
            </w:r>
            <w:r w:rsidR="003F4B0F">
              <w:rPr>
                <w:rFonts w:ascii="Arial" w:hAnsi="Arial" w:cs="Arial"/>
                <w:i/>
                <w:iCs/>
                <w:color w:val="000000"/>
              </w:rPr>
              <w:t xml:space="preserve"> </w:t>
            </w:r>
            <w:r w:rsidR="00D965AE">
              <w:rPr>
                <w:rFonts w:ascii="Arial" w:hAnsi="Arial" w:cs="Arial"/>
                <w:i/>
                <w:iCs/>
                <w:color w:val="000000"/>
              </w:rPr>
              <w:t xml:space="preserve">reference </w:t>
            </w:r>
            <w:r w:rsidR="008E0FAD">
              <w:rPr>
                <w:rFonts w:ascii="Arial" w:hAnsi="Arial" w:cs="Arial"/>
                <w:i/>
                <w:iCs/>
                <w:color w:val="000000"/>
              </w:rPr>
              <w:t xml:space="preserve">to </w:t>
            </w:r>
            <w:r w:rsidR="00630579">
              <w:rPr>
                <w:rFonts w:ascii="Arial" w:hAnsi="Arial" w:cs="Arial"/>
                <w:i/>
                <w:iCs/>
                <w:color w:val="000000"/>
              </w:rPr>
              <w:t xml:space="preserve">attainment </w:t>
            </w:r>
            <w:r w:rsidR="005A03DE">
              <w:rPr>
                <w:rFonts w:ascii="Arial" w:hAnsi="Arial" w:cs="Arial"/>
                <w:i/>
                <w:iCs/>
                <w:color w:val="000000"/>
              </w:rPr>
              <w:t xml:space="preserve">and progress </w:t>
            </w:r>
            <w:r w:rsidR="00630579">
              <w:rPr>
                <w:rFonts w:ascii="Arial" w:hAnsi="Arial" w:cs="Arial"/>
                <w:i/>
                <w:iCs/>
                <w:color w:val="000000"/>
              </w:rPr>
              <w:t>measures, once published</w:t>
            </w:r>
            <w:r>
              <w:rPr>
                <w:rFonts w:ascii="Arial" w:hAnsi="Arial" w:cs="Arial"/>
                <w:color w:val="000000"/>
              </w:rPr>
              <w:t>]</w:t>
            </w:r>
            <w:r w:rsidR="00266B10">
              <w:rPr>
                <w:rFonts w:ascii="Arial" w:hAnsi="Arial" w:cs="Arial"/>
                <w:color w:val="000000"/>
              </w:rPr>
              <w:t>.</w:t>
            </w:r>
            <w:r>
              <w:rPr>
                <w:rFonts w:ascii="Arial" w:hAnsi="Arial" w:cs="Arial"/>
                <w:color w:val="000000"/>
              </w:rPr>
              <w:t xml:space="preserve"> </w:t>
            </w:r>
          </w:p>
          <w:p w14:paraId="015BF041" w14:textId="44E2D860" w:rsidR="00FD0286" w:rsidRPr="00FA52E4" w:rsidRDefault="00FD0286" w:rsidP="00FD0286">
            <w:pPr>
              <w:pStyle w:val="NormalWeb"/>
              <w:rPr>
                <w:rFonts w:ascii="Arial" w:hAnsi="Arial" w:cs="Arial"/>
                <w:color w:val="000000"/>
              </w:rPr>
            </w:pPr>
            <w:r w:rsidRPr="00FA52E4">
              <w:rPr>
                <w:rFonts w:ascii="Arial" w:hAnsi="Arial" w:cs="Arial"/>
                <w:color w:val="000000"/>
              </w:rPr>
              <w:t>To help us gauge the performance of our disadvantaged pupils we compared the</w:t>
            </w:r>
            <w:r w:rsidR="009B3FCA">
              <w:rPr>
                <w:rFonts w:ascii="Arial" w:hAnsi="Arial" w:cs="Arial"/>
                <w:color w:val="000000"/>
              </w:rPr>
              <w:t>ir</w:t>
            </w:r>
            <w:r w:rsidRPr="00FA52E4">
              <w:rPr>
                <w:rFonts w:ascii="Arial" w:hAnsi="Arial" w:cs="Arial"/>
                <w:color w:val="000000"/>
              </w:rPr>
              <w:t xml:space="preserve"> </w:t>
            </w:r>
            <w:r w:rsidR="00B562A7">
              <w:rPr>
                <w:rFonts w:ascii="Arial" w:hAnsi="Arial" w:cs="Arial"/>
                <w:color w:val="000000"/>
              </w:rPr>
              <w:t xml:space="preserve">     </w:t>
            </w:r>
            <w:r w:rsidRPr="00FA52E4">
              <w:rPr>
                <w:rFonts w:ascii="Arial" w:hAnsi="Arial" w:cs="Arial"/>
                <w:color w:val="000000"/>
              </w:rPr>
              <w:t xml:space="preserve">results to those for disadvantaged and non-disadvantaged pupils at national and </w:t>
            </w:r>
            <w:proofErr w:type="gramStart"/>
            <w:r w:rsidRPr="00FA52E4">
              <w:rPr>
                <w:rFonts w:ascii="Arial" w:hAnsi="Arial" w:cs="Arial"/>
                <w:color w:val="000000"/>
              </w:rPr>
              <w:t>local  level</w:t>
            </w:r>
            <w:proofErr w:type="gramEnd"/>
            <w:r w:rsidRPr="00FA52E4">
              <w:rPr>
                <w:rFonts w:ascii="Arial" w:hAnsi="Arial" w:cs="Arial"/>
                <w:color w:val="000000"/>
              </w:rPr>
              <w:t xml:space="preserve"> (though these comparisons are to be considered with caution given</w:t>
            </w:r>
            <w:r w:rsidDel="00AB3D9D">
              <w:rPr>
                <w:rFonts w:ascii="Arial" w:hAnsi="Arial" w:cs="Arial"/>
                <w:color w:val="000000"/>
              </w:rPr>
              <w:t xml:space="preserve"> </w:t>
            </w:r>
            <w:r w:rsidRPr="00FA52E4">
              <w:rPr>
                <w:rFonts w:ascii="Arial" w:hAnsi="Arial" w:cs="Arial"/>
                <w:color w:val="000000"/>
              </w:rPr>
              <w:t xml:space="preserve">ongoing pandemic impacts) and to results achieved by our non-disadvantaged pupils.  </w:t>
            </w:r>
          </w:p>
          <w:p w14:paraId="57747373" w14:textId="1592AA75" w:rsidR="00170957" w:rsidRDefault="00FD0286" w:rsidP="009B3FCA">
            <w:pPr>
              <w:pStyle w:val="NormalWeb"/>
              <w:rPr>
                <w:rFonts w:ascii="Arial" w:hAnsi="Arial" w:cs="Arial"/>
                <w:color w:val="000000"/>
              </w:rPr>
            </w:pPr>
            <w:r w:rsidRPr="00FA52E4">
              <w:rPr>
                <w:rFonts w:ascii="Arial" w:hAnsi="Arial" w:cs="Arial"/>
                <w:color w:val="000000"/>
              </w:rPr>
              <w:t>The data demonstrate</w:t>
            </w:r>
            <w:r w:rsidR="00D943C8">
              <w:rPr>
                <w:rFonts w:ascii="Arial" w:hAnsi="Arial" w:cs="Arial"/>
                <w:color w:val="000000"/>
              </w:rPr>
              <w:t>s</w:t>
            </w:r>
            <w:r w:rsidRPr="00FA52E4">
              <w:rPr>
                <w:rFonts w:ascii="Arial" w:hAnsi="Arial" w:cs="Arial"/>
                <w:color w:val="000000"/>
              </w:rPr>
              <w:t xml:space="preserve"> that [</w:t>
            </w:r>
            <w:r w:rsidRPr="00651039">
              <w:rPr>
                <w:rFonts w:ascii="Arial" w:hAnsi="Arial" w:cs="Arial"/>
                <w:i/>
                <w:iCs/>
                <w:color w:val="000000"/>
              </w:rPr>
              <w:t>school would provide an overview of conclusions drawn from th</w:t>
            </w:r>
            <w:r w:rsidR="00662BEA">
              <w:rPr>
                <w:rFonts w:ascii="Arial" w:hAnsi="Arial" w:cs="Arial"/>
                <w:i/>
                <w:iCs/>
                <w:color w:val="000000"/>
              </w:rPr>
              <w:t>is</w:t>
            </w:r>
            <w:r w:rsidRPr="00651039">
              <w:rPr>
                <w:rFonts w:ascii="Arial" w:hAnsi="Arial" w:cs="Arial"/>
                <w:i/>
                <w:iCs/>
                <w:color w:val="000000"/>
              </w:rPr>
              <w:t xml:space="preserve"> analysis</w:t>
            </w:r>
            <w:r w:rsidRPr="00FA52E4">
              <w:rPr>
                <w:rFonts w:ascii="Arial" w:hAnsi="Arial" w:cs="Arial"/>
                <w:color w:val="000000"/>
              </w:rPr>
              <w:t>]</w:t>
            </w:r>
            <w:r w:rsidR="00266B10">
              <w:rPr>
                <w:rFonts w:ascii="Arial" w:hAnsi="Arial" w:cs="Arial"/>
                <w:color w:val="000000"/>
              </w:rPr>
              <w:t>.</w:t>
            </w:r>
            <w:r w:rsidRPr="00FA52E4">
              <w:rPr>
                <w:rFonts w:ascii="Arial" w:hAnsi="Arial" w:cs="Arial"/>
                <w:color w:val="000000"/>
              </w:rPr>
              <w:t xml:space="preserve"> </w:t>
            </w:r>
          </w:p>
          <w:p w14:paraId="6B42C16C" w14:textId="572AF58F" w:rsidR="00E42903" w:rsidRPr="00FA52E4" w:rsidRDefault="00E42903" w:rsidP="00E42903">
            <w:pPr>
              <w:rPr>
                <w:rFonts w:cs="Arial"/>
                <w:color w:val="000000"/>
              </w:rPr>
            </w:pPr>
            <w:r w:rsidRPr="00FA52E4">
              <w:rPr>
                <w:rFonts w:cs="Arial"/>
                <w:color w:val="000000"/>
              </w:rPr>
              <w:t xml:space="preserve">We have also drawn on school data and observations to assess wider issues impacting disadvantaged pupils' performance, including attendance, </w:t>
            </w:r>
            <w:proofErr w:type="gramStart"/>
            <w:r w:rsidRPr="00FA52E4">
              <w:rPr>
                <w:rFonts w:cs="Arial"/>
                <w:color w:val="000000"/>
              </w:rPr>
              <w:t>behaviour</w:t>
            </w:r>
            <w:proofErr w:type="gramEnd"/>
            <w:r w:rsidRPr="00FA52E4">
              <w:rPr>
                <w:rFonts w:cs="Arial"/>
                <w:color w:val="000000"/>
              </w:rPr>
              <w:t xml:space="preserve"> and wellbeing</w:t>
            </w:r>
            <w:r w:rsidR="00243084">
              <w:rPr>
                <w:rFonts w:cs="Arial"/>
                <w:color w:val="000000"/>
              </w:rPr>
              <w:t>.</w:t>
            </w:r>
          </w:p>
          <w:p w14:paraId="7B03392D" w14:textId="6E436AA3" w:rsidR="00E42903" w:rsidRPr="00FA52E4" w:rsidRDefault="00E42903" w:rsidP="00E42903">
            <w:pPr>
              <w:pStyle w:val="NormalWeb"/>
              <w:rPr>
                <w:rFonts w:ascii="Arial" w:hAnsi="Arial" w:cs="Arial"/>
                <w:color w:val="000000"/>
              </w:rPr>
            </w:pPr>
            <w:bookmarkStart w:id="17" w:name="_Hlk146802775"/>
            <w:r w:rsidRPr="003402AC">
              <w:rPr>
                <w:rFonts w:ascii="Arial" w:hAnsi="Arial" w:cs="Arial"/>
                <w:color w:val="000000"/>
              </w:rPr>
              <w:t>The data demonstrated that [</w:t>
            </w:r>
            <w:r w:rsidRPr="00FA52E4">
              <w:rPr>
                <w:rFonts w:ascii="Arial" w:hAnsi="Arial" w:cs="Arial"/>
                <w:i/>
                <w:iCs/>
                <w:color w:val="000000"/>
              </w:rPr>
              <w:t>school would provide an overview of conclusions drawn from th</w:t>
            </w:r>
            <w:r w:rsidR="00662BEA">
              <w:rPr>
                <w:rFonts w:ascii="Arial" w:hAnsi="Arial" w:cs="Arial"/>
                <w:i/>
                <w:iCs/>
                <w:color w:val="000000"/>
              </w:rPr>
              <w:t>is</w:t>
            </w:r>
            <w:r w:rsidRPr="00FA52E4">
              <w:rPr>
                <w:rFonts w:ascii="Arial" w:hAnsi="Arial" w:cs="Arial"/>
                <w:i/>
                <w:iCs/>
                <w:color w:val="000000"/>
              </w:rPr>
              <w:t xml:space="preserve"> analysis</w:t>
            </w:r>
            <w:r w:rsidRPr="003402AC">
              <w:rPr>
                <w:rFonts w:ascii="Arial" w:hAnsi="Arial" w:cs="Arial"/>
                <w:color w:val="000000"/>
              </w:rPr>
              <w:t>]</w:t>
            </w:r>
            <w:r w:rsidR="00266B10">
              <w:rPr>
                <w:rFonts w:ascii="Arial" w:hAnsi="Arial" w:cs="Arial"/>
                <w:color w:val="000000"/>
              </w:rPr>
              <w:t>.</w:t>
            </w:r>
            <w:r w:rsidRPr="003402AC">
              <w:rPr>
                <w:rFonts w:ascii="Arial" w:hAnsi="Arial" w:cs="Arial"/>
                <w:color w:val="000000"/>
              </w:rPr>
              <w:t xml:space="preserve"> </w:t>
            </w:r>
          </w:p>
          <w:bookmarkEnd w:id="17"/>
          <w:p w14:paraId="45B577BF" w14:textId="7F1589CE" w:rsidR="00E42903" w:rsidRPr="00035D67" w:rsidRDefault="00E42903" w:rsidP="00E42903">
            <w:pPr>
              <w:rPr>
                <w:rFonts w:cs="Arial"/>
                <w:color w:val="000000"/>
              </w:rPr>
            </w:pPr>
            <w:r w:rsidRPr="00FA52E4">
              <w:rPr>
                <w:rFonts w:cs="Arial"/>
                <w:color w:val="000000"/>
              </w:rPr>
              <w:t xml:space="preserve">Based on all the information above, the performance of our disadvantaged pupils </w:t>
            </w:r>
            <w:r>
              <w:rPr>
                <w:rFonts w:cs="Arial"/>
                <w:color w:val="000000"/>
              </w:rPr>
              <w:t>[</w:t>
            </w:r>
            <w:r w:rsidRPr="00135F6F">
              <w:rPr>
                <w:rFonts w:cs="Arial"/>
                <w:i/>
                <w:iCs/>
                <w:color w:val="000000"/>
              </w:rPr>
              <w:t>exceeded/met/did not meet</w:t>
            </w:r>
            <w:r>
              <w:rPr>
                <w:rFonts w:cs="Arial"/>
                <w:color w:val="000000"/>
              </w:rPr>
              <w:t xml:space="preserve">] </w:t>
            </w:r>
            <w:r w:rsidRPr="00FA52E4">
              <w:rPr>
                <w:rFonts w:cs="Arial"/>
                <w:color w:val="000000"/>
              </w:rPr>
              <w:t xml:space="preserve">expectations, and we are at present </w:t>
            </w:r>
            <w:r>
              <w:rPr>
                <w:rFonts w:cs="Arial"/>
                <w:color w:val="000000"/>
              </w:rPr>
              <w:t>[</w:t>
            </w:r>
            <w:r w:rsidRPr="00135F6F">
              <w:rPr>
                <w:rFonts w:cs="Arial"/>
                <w:i/>
                <w:iCs/>
                <w:color w:val="000000"/>
              </w:rPr>
              <w:t>on course/not on course</w:t>
            </w:r>
            <w:r>
              <w:rPr>
                <w:rFonts w:cs="Arial"/>
                <w:color w:val="000000"/>
              </w:rPr>
              <w:t>]</w:t>
            </w:r>
            <w:r w:rsidRPr="00FA52E4">
              <w:rPr>
                <w:rFonts w:cs="Arial"/>
                <w:color w:val="000000"/>
              </w:rPr>
              <w:t xml:space="preserve"> to achieve the outcomes we set out to achieve by 2024/25, as stated in the </w:t>
            </w:r>
            <w:r w:rsidRPr="00035D67">
              <w:rPr>
                <w:rFonts w:cs="Arial"/>
                <w:color w:val="000000"/>
              </w:rPr>
              <w:t xml:space="preserve">Intended Outcomes section above. </w:t>
            </w:r>
          </w:p>
          <w:p w14:paraId="7EF02C1A" w14:textId="4211723A" w:rsidR="004059B1" w:rsidRDefault="004059B1" w:rsidP="007072C4">
            <w:pPr>
              <w:rPr>
                <w:rFonts w:cs="Arial"/>
                <w:color w:val="000000"/>
              </w:rPr>
            </w:pPr>
            <w:r w:rsidRPr="00035D67">
              <w:rPr>
                <w:rFonts w:cs="Arial"/>
                <w:color w:val="000000"/>
              </w:rPr>
              <w:t>Our evaluation of the approaches delivered last academic year indicates that [</w:t>
            </w:r>
            <w:r w:rsidRPr="00035D67">
              <w:rPr>
                <w:rFonts w:cs="Arial"/>
                <w:i/>
                <w:iCs/>
                <w:color w:val="000000"/>
              </w:rPr>
              <w:t>school would highlight aspects of their strategy that their analysis found to be</w:t>
            </w:r>
            <w:r w:rsidR="009722E5" w:rsidRPr="00035D67">
              <w:rPr>
                <w:rFonts w:cs="Arial"/>
                <w:i/>
                <w:iCs/>
                <w:color w:val="000000"/>
              </w:rPr>
              <w:t xml:space="preserve"> particularly</w:t>
            </w:r>
            <w:r w:rsidRPr="00035D67">
              <w:rPr>
                <w:rFonts w:cs="Arial"/>
                <w:i/>
                <w:iCs/>
                <w:color w:val="000000"/>
              </w:rPr>
              <w:t xml:space="preserve"> effective/</w:t>
            </w:r>
            <w:r w:rsidR="009722E5" w:rsidRPr="00035D67">
              <w:rPr>
                <w:rFonts w:cs="Arial"/>
                <w:i/>
                <w:iCs/>
                <w:color w:val="000000"/>
              </w:rPr>
              <w:t xml:space="preserve">less </w:t>
            </w:r>
            <w:r w:rsidRPr="00035D67">
              <w:rPr>
                <w:rFonts w:cs="Arial"/>
                <w:i/>
                <w:iCs/>
                <w:color w:val="000000"/>
              </w:rPr>
              <w:t>effective during the previous academic year</w:t>
            </w:r>
            <w:r w:rsidRPr="00035D67">
              <w:rPr>
                <w:rFonts w:cs="Arial"/>
                <w:color w:val="000000"/>
              </w:rPr>
              <w:t xml:space="preserve">]. </w:t>
            </w:r>
          </w:p>
          <w:p w14:paraId="0BE2D91B" w14:textId="4C98D11E" w:rsidR="000501EC" w:rsidRPr="00035D67" w:rsidRDefault="00E42903" w:rsidP="00D135A9">
            <w:pPr>
              <w:spacing w:after="120"/>
              <w:rPr>
                <w:rFonts w:cs="Arial"/>
                <w:color w:val="000000"/>
              </w:rPr>
            </w:pPr>
            <w:r w:rsidRPr="00FA52E4">
              <w:rPr>
                <w:rFonts w:cs="Arial"/>
                <w:color w:val="000000"/>
              </w:rPr>
              <w:t>We have reviewed our strategy plan and made changes to how we intend to use some of our budget this academic year. The Further Information section below provides more details about our planning, implementation, and evaluation processes.</w:t>
            </w:r>
          </w:p>
        </w:tc>
      </w:tr>
    </w:tbl>
    <w:p w14:paraId="2A7D5549" w14:textId="71A10B73" w:rsidR="00E66558" w:rsidRPr="00855932" w:rsidRDefault="009D71E8" w:rsidP="0072129C">
      <w:pPr>
        <w:pStyle w:val="Heading2"/>
        <w:spacing w:before="600"/>
      </w:pPr>
      <w:r>
        <w:t xml:space="preserve">Externally provided </w:t>
      </w:r>
      <w:proofErr w:type="gramStart"/>
      <w:r>
        <w:t>programmes</w:t>
      </w:r>
      <w:proofErr w:type="gramEnd"/>
    </w:p>
    <w:tbl>
      <w:tblPr>
        <w:tblW w:w="5000" w:type="pct"/>
        <w:tblCellMar>
          <w:left w:w="10" w:type="dxa"/>
          <w:right w:w="10" w:type="dxa"/>
        </w:tblCellMar>
        <w:tblLook w:val="04A0" w:firstRow="1" w:lastRow="0" w:firstColumn="1" w:lastColumn="0" w:noHBand="0" w:noVBand="1"/>
      </w:tblPr>
      <w:tblGrid>
        <w:gridCol w:w="4673"/>
        <w:gridCol w:w="4813"/>
      </w:tblGrid>
      <w:tr w:rsidR="00E66558" w14:paraId="2A7D554C" w14:textId="77777777" w:rsidTr="00614F1E">
        <w:tc>
          <w:tcPr>
            <w:tcW w:w="467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72129C">
            <w:pPr>
              <w:pStyle w:val="TableHeader"/>
              <w:jc w:val="left"/>
            </w:pPr>
            <w:r>
              <w:t>Programme</w:t>
            </w:r>
          </w:p>
        </w:tc>
        <w:tc>
          <w:tcPr>
            <w:tcW w:w="481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72129C">
            <w:pPr>
              <w:pStyle w:val="TableHeader"/>
              <w:jc w:val="left"/>
            </w:pPr>
            <w:r>
              <w:t>Provider</w:t>
            </w:r>
          </w:p>
        </w:tc>
      </w:tr>
      <w:tr w:rsidR="00E66558" w14:paraId="2A7D554F" w14:textId="77777777" w:rsidTr="00F6636B">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62B8F9D" w:rsidR="00E66558" w:rsidRPr="006549E7" w:rsidRDefault="00E66558" w:rsidP="0072129C">
            <w:pPr>
              <w:pStyle w:val="TableRow"/>
              <w:rPr>
                <w:color w:val="0070C0"/>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0316BD9" w:rsidR="00E66558" w:rsidRPr="006549E7" w:rsidRDefault="00E66558" w:rsidP="0072129C">
            <w:pPr>
              <w:pStyle w:val="TableRowCentered"/>
              <w:jc w:val="left"/>
              <w:rPr>
                <w:color w:val="0070C0"/>
              </w:rPr>
            </w:pPr>
          </w:p>
        </w:tc>
      </w:tr>
      <w:tr w:rsidR="00E27862" w14:paraId="06B2BD72" w14:textId="77777777" w:rsidTr="00F6636B">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F1FDD" w14:textId="77777777" w:rsidR="00E27862" w:rsidRPr="006549E7" w:rsidRDefault="00E27862" w:rsidP="0072129C">
            <w:pPr>
              <w:pStyle w:val="TableRow"/>
              <w:rPr>
                <w:color w:val="0070C0"/>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1EA7" w14:textId="77777777" w:rsidR="00E27862" w:rsidRPr="006549E7" w:rsidRDefault="00E27862" w:rsidP="0072129C">
            <w:pPr>
              <w:pStyle w:val="TableRowCentered"/>
              <w:jc w:val="left"/>
              <w:rPr>
                <w:color w:val="0070C0"/>
              </w:rPr>
            </w:pPr>
          </w:p>
        </w:tc>
      </w:tr>
    </w:tbl>
    <w:p w14:paraId="7DCB3E9C" w14:textId="040B13D4" w:rsidR="00AC4A56" w:rsidRDefault="00CA60C2" w:rsidP="00CA60C2">
      <w:pPr>
        <w:pStyle w:val="Heading2"/>
        <w:spacing w:before="600" w:after="360"/>
      </w:pPr>
      <w:r w:rsidRPr="00CA60C2">
        <w:lastRenderedPageBreak/>
        <w:t>Service pupil premium funding (optional)</w:t>
      </w:r>
    </w:p>
    <w:tbl>
      <w:tblPr>
        <w:tblStyle w:val="TableGrid"/>
        <w:tblW w:w="0" w:type="auto"/>
        <w:tblLook w:val="04A0" w:firstRow="1" w:lastRow="0" w:firstColumn="1" w:lastColumn="0" w:noHBand="0" w:noVBand="1"/>
      </w:tblPr>
      <w:tblGrid>
        <w:gridCol w:w="9486"/>
      </w:tblGrid>
      <w:tr w:rsidR="00E43C00" w14:paraId="4BB636EB" w14:textId="77777777" w:rsidTr="00614F1E">
        <w:tc>
          <w:tcPr>
            <w:tcW w:w="9486" w:type="dxa"/>
            <w:shd w:val="clear" w:color="auto" w:fill="CFDCE3"/>
          </w:tcPr>
          <w:p w14:paraId="404C5719" w14:textId="77777777" w:rsidR="00E43C00" w:rsidRPr="00E43C00" w:rsidRDefault="00E43C00" w:rsidP="00E43C00">
            <w:pPr>
              <w:spacing w:before="60" w:after="60"/>
              <w:rPr>
                <w:b/>
                <w:bCs/>
              </w:rPr>
            </w:pPr>
            <w:r w:rsidRPr="00E43C00">
              <w:rPr>
                <w:b/>
                <w:bCs/>
                <w:color w:val="000000"/>
                <w:szCs w:val="28"/>
              </w:rPr>
              <w:t>How our service pupil premium allocation was spent last academic year</w:t>
            </w:r>
          </w:p>
        </w:tc>
      </w:tr>
      <w:tr w:rsidR="00E43C00" w14:paraId="604D18CC" w14:textId="77777777" w:rsidTr="00E86464">
        <w:tc>
          <w:tcPr>
            <w:tcW w:w="9486" w:type="dxa"/>
          </w:tcPr>
          <w:p w14:paraId="3883C5C1" w14:textId="6599068D" w:rsidR="00E43C00" w:rsidRPr="00E27862" w:rsidRDefault="00E43C00" w:rsidP="00E907B1">
            <w:pPr>
              <w:suppressAutoHyphens w:val="0"/>
              <w:spacing w:before="60" w:after="120"/>
              <w:rPr>
                <w:rFonts w:eastAsiaTheme="minorHAnsi" w:cs="Arial"/>
                <w:color w:val="auto"/>
              </w:rPr>
            </w:pPr>
            <w:r w:rsidRPr="00E27862">
              <w:rPr>
                <w:rFonts w:eastAsiaTheme="minorHAnsi" w:cs="Arial"/>
                <w:color w:val="auto"/>
              </w:rPr>
              <w:t xml:space="preserve">We hired a Learning Support Assistant dedicated to the emotional wellbeing and </w:t>
            </w:r>
            <w:r>
              <w:rPr>
                <w:rFonts w:eastAsiaTheme="minorHAnsi" w:cs="Arial"/>
                <w:color w:val="auto"/>
              </w:rPr>
              <w:t xml:space="preserve">      </w:t>
            </w:r>
            <w:r w:rsidRPr="00E27862">
              <w:rPr>
                <w:rFonts w:eastAsiaTheme="minorHAnsi" w:cs="Arial"/>
                <w:color w:val="auto"/>
              </w:rPr>
              <w:t xml:space="preserve">academic achievement of service children. They help pupils create ‘still photo books’ and ‘talking photo books’ to stay connected to their deployed parent, and a memory box for if they move schools. </w:t>
            </w:r>
          </w:p>
          <w:p w14:paraId="2865B13C" w14:textId="324641C0" w:rsidR="00E43C00" w:rsidRDefault="00E43C00" w:rsidP="00E907B1">
            <w:pPr>
              <w:spacing w:after="120"/>
            </w:pPr>
            <w:r w:rsidRPr="00E27862">
              <w:rPr>
                <w:rFonts w:eastAsiaTheme="minorHAnsi" w:cs="Arial"/>
                <w:color w:val="auto"/>
              </w:rPr>
              <w:t>We identified gaps in service children’s education caused by moving between schools which we addressed with targeted support.</w:t>
            </w:r>
          </w:p>
        </w:tc>
      </w:tr>
      <w:tr w:rsidR="00E43C00" w14:paraId="5B9A4D21" w14:textId="77777777" w:rsidTr="00614F1E">
        <w:tc>
          <w:tcPr>
            <w:tcW w:w="9486" w:type="dxa"/>
            <w:shd w:val="clear" w:color="auto" w:fill="CFDCE3"/>
          </w:tcPr>
          <w:p w14:paraId="08BD2753" w14:textId="77777777" w:rsidR="00E43C00" w:rsidRPr="00E43C00" w:rsidRDefault="00E43C00" w:rsidP="00E43C00">
            <w:pPr>
              <w:spacing w:before="60" w:after="60"/>
              <w:rPr>
                <w:b/>
                <w:bCs/>
              </w:rPr>
            </w:pPr>
            <w:r w:rsidRPr="00E43C00">
              <w:rPr>
                <w:b/>
                <w:bCs/>
                <w:color w:val="000000"/>
                <w:szCs w:val="28"/>
              </w:rPr>
              <w:t>The impact of that spending on service pupil premium eligible pupils</w:t>
            </w:r>
          </w:p>
        </w:tc>
      </w:tr>
      <w:tr w:rsidR="00E43C00" w14:paraId="5FA7E078" w14:textId="77777777" w:rsidTr="00E86464">
        <w:tc>
          <w:tcPr>
            <w:tcW w:w="9486" w:type="dxa"/>
          </w:tcPr>
          <w:p w14:paraId="389F8E0E" w14:textId="77777777" w:rsidR="00E43C00" w:rsidRDefault="00E43C00" w:rsidP="00E43C00">
            <w:pPr>
              <w:spacing w:before="60" w:after="120"/>
              <w:rPr>
                <w:color w:val="auto"/>
              </w:rPr>
            </w:pPr>
            <w:r w:rsidRPr="00E27862">
              <w:rPr>
                <w:color w:val="auto"/>
              </w:rPr>
              <w:t xml:space="preserve">Teachers observed improvements in wellbeing amongst service children. </w:t>
            </w:r>
          </w:p>
          <w:p w14:paraId="498DCABF" w14:textId="5C19754B" w:rsidR="00E43C00" w:rsidRDefault="00E43C00" w:rsidP="00E43C00">
            <w:pPr>
              <w:spacing w:before="60"/>
            </w:pPr>
            <w:r w:rsidRPr="00E27862">
              <w:rPr>
                <w:color w:val="auto"/>
              </w:rPr>
              <w:t>Assessments demonstrated progress in subject areas where extra support classes were provided.</w:t>
            </w:r>
          </w:p>
        </w:tc>
      </w:tr>
    </w:tbl>
    <w:p w14:paraId="58607E4A" w14:textId="77777777" w:rsidR="00B41251" w:rsidRDefault="00B41251" w:rsidP="0072129C"/>
    <w:p w14:paraId="09B35660" w14:textId="77777777" w:rsidR="00AC4A56" w:rsidRPr="00AC4A56" w:rsidRDefault="00AC4A56" w:rsidP="0072129C"/>
    <w:p w14:paraId="42B2B9F8" w14:textId="77777777" w:rsidR="00B02027" w:rsidRDefault="00B02027" w:rsidP="0072129C">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B02027" w14:paraId="650AC305" w14:textId="77777777" w:rsidTr="003529D4">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D0DC" w14:textId="036F2FA9" w:rsidR="006119D3" w:rsidRPr="00E27862" w:rsidRDefault="006119D3" w:rsidP="00E43C00">
            <w:pPr>
              <w:autoSpaceDN/>
              <w:spacing w:before="120" w:after="120"/>
              <w:rPr>
                <w:rFonts w:cs="Arial"/>
                <w:b/>
                <w:bCs/>
                <w:iCs/>
                <w:color w:val="auto"/>
                <w:lang w:eastAsia="en-US"/>
              </w:rPr>
            </w:pPr>
            <w:r w:rsidRPr="00E27862">
              <w:rPr>
                <w:rFonts w:cs="Arial"/>
                <w:b/>
                <w:bCs/>
                <w:iCs/>
                <w:color w:val="auto"/>
                <w:lang w:eastAsia="en-US"/>
              </w:rPr>
              <w:t>Additional activity</w:t>
            </w:r>
          </w:p>
          <w:p w14:paraId="4D56DEDC" w14:textId="7767E80A" w:rsidR="000605EA" w:rsidRPr="00E27862" w:rsidRDefault="0041678F" w:rsidP="00E43C00">
            <w:pPr>
              <w:autoSpaceDN/>
              <w:spacing w:before="120" w:after="120"/>
              <w:rPr>
                <w:rFonts w:cs="Arial"/>
                <w:iCs/>
                <w:color w:val="auto"/>
                <w:lang w:eastAsia="en-US"/>
              </w:rPr>
            </w:pPr>
            <w:r w:rsidRPr="00E27862">
              <w:rPr>
                <w:rFonts w:cs="Arial"/>
                <w:iCs/>
                <w:color w:val="auto"/>
                <w:lang w:eastAsia="en-US"/>
              </w:rPr>
              <w:t>Our pupil premium strategy</w:t>
            </w:r>
            <w:r w:rsidR="007A4ADF" w:rsidRPr="00E27862">
              <w:rPr>
                <w:rFonts w:cs="Arial"/>
                <w:iCs/>
                <w:color w:val="auto"/>
                <w:lang w:eastAsia="en-US"/>
              </w:rPr>
              <w:t xml:space="preserve"> will be supplemented by additional activity that </w:t>
            </w:r>
            <w:r w:rsidR="00F623A8" w:rsidRPr="00E27862">
              <w:rPr>
                <w:rFonts w:cs="Arial"/>
                <w:iCs/>
                <w:color w:val="auto"/>
                <w:lang w:eastAsia="en-US"/>
              </w:rPr>
              <w:t xml:space="preserve">is </w:t>
            </w:r>
            <w:r w:rsidR="007A4ADF" w:rsidRPr="00E27862">
              <w:rPr>
                <w:rFonts w:cs="Arial"/>
                <w:iCs/>
                <w:color w:val="auto"/>
                <w:lang w:eastAsia="en-US"/>
              </w:rPr>
              <w:t xml:space="preserve">not </w:t>
            </w:r>
            <w:r w:rsidR="00F623A8" w:rsidRPr="00E27862">
              <w:rPr>
                <w:rFonts w:cs="Arial"/>
                <w:iCs/>
                <w:color w:val="auto"/>
                <w:lang w:eastAsia="en-US"/>
              </w:rPr>
              <w:t xml:space="preserve">being </w:t>
            </w:r>
            <w:r w:rsidR="007A4ADF" w:rsidRPr="00E27862">
              <w:rPr>
                <w:rFonts w:cs="Arial"/>
                <w:iCs/>
                <w:color w:val="auto"/>
                <w:lang w:eastAsia="en-US"/>
              </w:rPr>
              <w:t>fund</w:t>
            </w:r>
            <w:r w:rsidR="00D63A88" w:rsidRPr="00E27862">
              <w:rPr>
                <w:rFonts w:cs="Arial"/>
                <w:iCs/>
                <w:color w:val="auto"/>
                <w:lang w:eastAsia="en-US"/>
              </w:rPr>
              <w:t>ed by</w:t>
            </w:r>
            <w:r w:rsidR="007A4ADF" w:rsidRPr="00E27862">
              <w:rPr>
                <w:rFonts w:cs="Arial"/>
                <w:iCs/>
                <w:color w:val="auto"/>
                <w:lang w:eastAsia="en-US"/>
              </w:rPr>
              <w:t xml:space="preserve"> pupil premium</w:t>
            </w:r>
            <w:r w:rsidR="00BC6F03" w:rsidRPr="00E27862">
              <w:rPr>
                <w:rFonts w:cs="Arial"/>
                <w:iCs/>
                <w:color w:val="auto"/>
                <w:lang w:eastAsia="en-US"/>
              </w:rPr>
              <w:t xml:space="preserve"> or recovery premium</w:t>
            </w:r>
            <w:r w:rsidR="007A4ADF" w:rsidRPr="00E27862">
              <w:rPr>
                <w:rFonts w:cs="Arial"/>
                <w:iCs/>
                <w:color w:val="auto"/>
                <w:lang w:eastAsia="en-US"/>
              </w:rPr>
              <w:t>. That will include:</w:t>
            </w:r>
            <w:r w:rsidRPr="00E27862">
              <w:rPr>
                <w:rFonts w:cs="Arial"/>
                <w:iCs/>
                <w:color w:val="auto"/>
                <w:lang w:eastAsia="en-US"/>
              </w:rPr>
              <w:t xml:space="preserve"> </w:t>
            </w:r>
          </w:p>
          <w:p w14:paraId="36B7E97A" w14:textId="714356B5" w:rsidR="00F848CC" w:rsidRPr="00E27862" w:rsidRDefault="00A47A03" w:rsidP="00E43C00">
            <w:pPr>
              <w:pStyle w:val="ListParagraph"/>
              <w:numPr>
                <w:ilvl w:val="0"/>
                <w:numId w:val="21"/>
              </w:numPr>
              <w:autoSpaceDN/>
              <w:spacing w:before="120" w:after="60"/>
              <w:ind w:left="714" w:hanging="357"/>
              <w:contextualSpacing w:val="0"/>
              <w:rPr>
                <w:rFonts w:cs="Arial"/>
                <w:iCs/>
                <w:color w:val="auto"/>
                <w:lang w:eastAsia="en-US"/>
              </w:rPr>
            </w:pPr>
            <w:r w:rsidRPr="00E27862">
              <w:rPr>
                <w:rFonts w:cs="Arial"/>
                <w:iCs/>
                <w:color w:val="auto"/>
                <w:lang w:eastAsia="en-US"/>
              </w:rPr>
              <w:t>embed</w:t>
            </w:r>
            <w:r w:rsidR="00A400A9" w:rsidRPr="00E27862">
              <w:rPr>
                <w:rFonts w:cs="Arial"/>
                <w:iCs/>
                <w:color w:val="auto"/>
                <w:lang w:eastAsia="en-US"/>
              </w:rPr>
              <w:t>ding</w:t>
            </w:r>
            <w:r w:rsidRPr="00E27862">
              <w:rPr>
                <w:rFonts w:cs="Arial"/>
                <w:iCs/>
                <w:color w:val="auto"/>
                <w:lang w:eastAsia="en-US"/>
              </w:rPr>
              <w:t xml:space="preserve"> more</w:t>
            </w:r>
            <w:r w:rsidR="00F848CC" w:rsidRPr="00E27862">
              <w:rPr>
                <w:rFonts w:cs="Arial"/>
                <w:iCs/>
                <w:color w:val="auto"/>
                <w:lang w:eastAsia="en-US"/>
              </w:rPr>
              <w:t xml:space="preserve"> effective practice around feedback. </w:t>
            </w:r>
            <w:hyperlink r:id="rId27" w:history="1">
              <w:r w:rsidR="00F848CC" w:rsidRPr="00B0779C">
                <w:rPr>
                  <w:rStyle w:val="Hyperlink"/>
                  <w:iCs/>
                  <w:szCs w:val="28"/>
                  <w:lang w:val="en-US"/>
                </w:rPr>
                <w:t>EEF evidenc</w:t>
              </w:r>
              <w:r w:rsidR="00717CFD" w:rsidRPr="00B0779C">
                <w:rPr>
                  <w:rStyle w:val="Hyperlink"/>
                  <w:iCs/>
                  <w:szCs w:val="28"/>
                  <w:lang w:val="en-US"/>
                </w:rPr>
                <w:t xml:space="preserve">e </w:t>
              </w:r>
              <w:r w:rsidR="00E869FB" w:rsidRPr="00B0779C">
                <w:rPr>
                  <w:rStyle w:val="Hyperlink"/>
                  <w:iCs/>
                  <w:szCs w:val="28"/>
                  <w:lang w:val="en-US"/>
                </w:rPr>
                <w:t>on feedback</w:t>
              </w:r>
            </w:hyperlink>
            <w:r w:rsidR="00F848CC" w:rsidRPr="00B0779C">
              <w:rPr>
                <w:rStyle w:val="Hyperlink"/>
                <w:szCs w:val="28"/>
                <w:lang w:val="en-US"/>
              </w:rPr>
              <w:t xml:space="preserve"> </w:t>
            </w:r>
            <w:r w:rsidR="00F848CC" w:rsidRPr="00E27862">
              <w:rPr>
                <w:rFonts w:cs="Arial"/>
                <w:iCs/>
                <w:color w:val="auto"/>
                <w:lang w:eastAsia="en-US"/>
              </w:rPr>
              <w:t>demonstrates this has significant benefits for pupils, particularly disadvantaged</w:t>
            </w:r>
            <w:r w:rsidR="00E67DB3" w:rsidRPr="00E27862">
              <w:rPr>
                <w:rFonts w:cs="Arial"/>
                <w:iCs/>
                <w:color w:val="auto"/>
                <w:lang w:eastAsia="en-US"/>
              </w:rPr>
              <w:t xml:space="preserve"> pupils</w:t>
            </w:r>
            <w:r w:rsidR="00F848CC" w:rsidRPr="00E27862">
              <w:rPr>
                <w:rFonts w:cs="Arial"/>
                <w:iCs/>
                <w:color w:val="auto"/>
                <w:lang w:eastAsia="en-US"/>
              </w:rPr>
              <w:t xml:space="preserve">. </w:t>
            </w:r>
          </w:p>
          <w:p w14:paraId="3FEB08A8" w14:textId="38CC662D" w:rsidR="00F848CC" w:rsidRPr="00E27862" w:rsidRDefault="00F848CC" w:rsidP="00E43C00">
            <w:pPr>
              <w:pStyle w:val="ListParagraph"/>
              <w:numPr>
                <w:ilvl w:val="0"/>
                <w:numId w:val="21"/>
              </w:numPr>
              <w:autoSpaceDN/>
              <w:spacing w:before="60" w:after="60"/>
              <w:ind w:left="714" w:hanging="357"/>
              <w:contextualSpacing w:val="0"/>
              <w:rPr>
                <w:rFonts w:cs="Arial"/>
                <w:iCs/>
                <w:color w:val="auto"/>
                <w:lang w:eastAsia="en-US"/>
              </w:rPr>
            </w:pPr>
            <w:r w:rsidRPr="00E27862">
              <w:rPr>
                <w:color w:val="auto"/>
              </w:rPr>
              <w:t xml:space="preserve">utilising </w:t>
            </w:r>
            <w:r w:rsidR="00BD0810" w:rsidRPr="00E27862">
              <w:rPr>
                <w:color w:val="auto"/>
              </w:rPr>
              <w:t xml:space="preserve">a </w:t>
            </w:r>
            <w:hyperlink r:id="rId28" w:history="1">
              <w:r w:rsidR="00BD0810" w:rsidRPr="00B0779C">
                <w:rPr>
                  <w:rStyle w:val="Hyperlink"/>
                  <w:iCs/>
                  <w:szCs w:val="28"/>
                  <w:lang w:val="en-US"/>
                </w:rPr>
                <w:t>DfE grant to train a senior mental health lead</w:t>
              </w:r>
            </w:hyperlink>
            <w:r w:rsidR="00AD0ED7" w:rsidRPr="00E27862">
              <w:rPr>
                <w:color w:val="auto"/>
              </w:rPr>
              <w:t xml:space="preserve">. </w:t>
            </w:r>
            <w:r w:rsidR="00B717A3" w:rsidRPr="00E27862">
              <w:rPr>
                <w:color w:val="auto"/>
              </w:rPr>
              <w:t>The training we have selected</w:t>
            </w:r>
            <w:r w:rsidR="00AD0ED7" w:rsidRPr="00E27862">
              <w:rPr>
                <w:color w:val="auto"/>
              </w:rPr>
              <w:t xml:space="preserve"> will </w:t>
            </w:r>
            <w:r w:rsidR="00B717A3" w:rsidRPr="00E27862">
              <w:rPr>
                <w:color w:val="auto"/>
              </w:rPr>
              <w:t>focus on</w:t>
            </w:r>
            <w:r w:rsidR="002B06C2" w:rsidRPr="00E27862">
              <w:rPr>
                <w:color w:val="auto"/>
              </w:rPr>
              <w:t xml:space="preserve"> the training needs identified through </w:t>
            </w:r>
            <w:r w:rsidR="004C4A58" w:rsidRPr="00E27862">
              <w:rPr>
                <w:color w:val="auto"/>
              </w:rPr>
              <w:t>the online tool: to</w:t>
            </w:r>
            <w:r w:rsidR="00AD0ED7" w:rsidRPr="00E27862">
              <w:rPr>
                <w:color w:val="auto"/>
              </w:rPr>
              <w:t xml:space="preserve"> develop our understanding of our pupils</w:t>
            </w:r>
            <w:r w:rsidR="00047D6A" w:rsidRPr="00E27862">
              <w:rPr>
                <w:color w:val="auto"/>
              </w:rPr>
              <w:t>’</w:t>
            </w:r>
            <w:r w:rsidR="00225919" w:rsidRPr="00E27862">
              <w:rPr>
                <w:color w:val="auto"/>
              </w:rPr>
              <w:t xml:space="preserve"> needs</w:t>
            </w:r>
            <w:r w:rsidR="00AD0ED7" w:rsidRPr="00E27862">
              <w:rPr>
                <w:color w:val="auto"/>
              </w:rPr>
              <w:t xml:space="preserve">, give </w:t>
            </w:r>
            <w:r w:rsidR="00FD01FC" w:rsidRPr="00E27862">
              <w:rPr>
                <w:color w:val="auto"/>
              </w:rPr>
              <w:t>pupils</w:t>
            </w:r>
            <w:r w:rsidR="00AD0ED7" w:rsidRPr="00E27862">
              <w:rPr>
                <w:color w:val="auto"/>
              </w:rPr>
              <w:t xml:space="preserve"> a voice in how we address wellbeing</w:t>
            </w:r>
            <w:r w:rsidR="00CA2299" w:rsidRPr="00E27862">
              <w:rPr>
                <w:color w:val="auto"/>
              </w:rPr>
              <w:t>,</w:t>
            </w:r>
            <w:r w:rsidR="00AD0ED7" w:rsidRPr="00E27862">
              <w:rPr>
                <w:color w:val="auto"/>
              </w:rPr>
              <w:t xml:space="preserve"> and support more effective collaboration with parents.</w:t>
            </w:r>
          </w:p>
          <w:p w14:paraId="29F436F8" w14:textId="1786CB17" w:rsidR="00DF573B" w:rsidRPr="00E27862" w:rsidRDefault="00DF573B" w:rsidP="00E43C00">
            <w:pPr>
              <w:pStyle w:val="ListParagraph"/>
              <w:numPr>
                <w:ilvl w:val="0"/>
                <w:numId w:val="21"/>
              </w:numPr>
              <w:autoSpaceDN/>
              <w:spacing w:before="60" w:after="120"/>
              <w:ind w:left="714" w:hanging="357"/>
              <w:contextualSpacing w:val="0"/>
              <w:rPr>
                <w:rFonts w:cs="Arial"/>
                <w:iCs/>
                <w:color w:val="auto"/>
                <w:lang w:eastAsia="en-US"/>
              </w:rPr>
            </w:pPr>
            <w:r w:rsidRPr="00E27862">
              <w:rPr>
                <w:rFonts w:cs="Arial"/>
                <w:iCs/>
                <w:color w:val="auto"/>
                <w:lang w:eastAsia="en-US"/>
              </w:rPr>
              <w:t xml:space="preserve">offering </w:t>
            </w:r>
            <w:r w:rsidR="00E848AA" w:rsidRPr="00E27862">
              <w:rPr>
                <w:rFonts w:cs="Arial"/>
                <w:iCs/>
                <w:color w:val="auto"/>
                <w:lang w:eastAsia="en-US"/>
              </w:rPr>
              <w:t>a wide range of high-quality</w:t>
            </w:r>
            <w:r w:rsidRPr="00E27862">
              <w:rPr>
                <w:rFonts w:cs="Arial"/>
                <w:iCs/>
                <w:color w:val="auto"/>
                <w:lang w:eastAsia="en-US"/>
              </w:rPr>
              <w:t xml:space="preserve"> extracurricular activities to boost wellbeing, behaviour</w:t>
            </w:r>
            <w:r w:rsidR="00A05B89" w:rsidRPr="00E27862">
              <w:rPr>
                <w:rFonts w:cs="Arial"/>
                <w:iCs/>
                <w:color w:val="auto"/>
                <w:lang w:eastAsia="en-US"/>
              </w:rPr>
              <w:t xml:space="preserve">, </w:t>
            </w:r>
            <w:r w:rsidRPr="00E27862">
              <w:rPr>
                <w:rFonts w:cs="Arial"/>
                <w:iCs/>
                <w:color w:val="auto"/>
                <w:lang w:eastAsia="en-US"/>
              </w:rPr>
              <w:t>attendance</w:t>
            </w:r>
            <w:r w:rsidR="00A94C31" w:rsidRPr="00E27862">
              <w:rPr>
                <w:rFonts w:cs="Arial"/>
                <w:iCs/>
                <w:color w:val="auto"/>
                <w:lang w:eastAsia="en-US"/>
              </w:rPr>
              <w:t>,</w:t>
            </w:r>
            <w:r w:rsidR="00A05B89" w:rsidRPr="00E27862">
              <w:rPr>
                <w:rFonts w:cs="Arial"/>
                <w:iCs/>
                <w:color w:val="auto"/>
                <w:lang w:eastAsia="en-US"/>
              </w:rPr>
              <w:t xml:space="preserve"> and aspir</w:t>
            </w:r>
            <w:r w:rsidR="00A94C31" w:rsidRPr="00E27862">
              <w:rPr>
                <w:rFonts w:cs="Arial"/>
                <w:iCs/>
                <w:color w:val="auto"/>
                <w:lang w:eastAsia="en-US"/>
              </w:rPr>
              <w:t>ation</w:t>
            </w:r>
            <w:r w:rsidRPr="00E27862">
              <w:rPr>
                <w:rFonts w:cs="Arial"/>
                <w:iCs/>
                <w:color w:val="auto"/>
                <w:lang w:eastAsia="en-US"/>
              </w:rPr>
              <w:t>. Activit</w:t>
            </w:r>
            <w:r w:rsidR="008A336B" w:rsidRPr="00E27862">
              <w:rPr>
                <w:rFonts w:cs="Arial"/>
                <w:iCs/>
                <w:color w:val="auto"/>
                <w:lang w:eastAsia="en-US"/>
              </w:rPr>
              <w:t>ies</w:t>
            </w:r>
            <w:r w:rsidRPr="00E27862">
              <w:rPr>
                <w:rFonts w:cs="Arial"/>
                <w:iCs/>
                <w:color w:val="auto"/>
                <w:lang w:eastAsia="en-US"/>
              </w:rPr>
              <w:t xml:space="preserve"> will focus on building life skills such as confidence, resilience, and socialising. Disadvantaged pupils will be encouraged</w:t>
            </w:r>
            <w:r w:rsidR="00FD01FC" w:rsidRPr="00E27862">
              <w:rPr>
                <w:rFonts w:cs="Arial"/>
                <w:iCs/>
                <w:color w:val="auto"/>
                <w:lang w:eastAsia="en-US"/>
              </w:rPr>
              <w:t xml:space="preserve"> and supported</w:t>
            </w:r>
            <w:r w:rsidRPr="00E27862">
              <w:rPr>
                <w:rFonts w:cs="Arial"/>
                <w:iCs/>
                <w:color w:val="auto"/>
                <w:lang w:eastAsia="en-US"/>
              </w:rPr>
              <w:t xml:space="preserve"> to participate.</w:t>
            </w:r>
          </w:p>
          <w:p w14:paraId="77C9FBB2" w14:textId="13954E95" w:rsidR="006119D3" w:rsidRPr="00E27862" w:rsidRDefault="009D2898" w:rsidP="00E43C00">
            <w:pPr>
              <w:autoSpaceDN/>
              <w:spacing w:before="240" w:after="120"/>
              <w:rPr>
                <w:rFonts w:cs="Arial"/>
                <w:b/>
                <w:bCs/>
                <w:iCs/>
                <w:color w:val="auto"/>
                <w:lang w:eastAsia="en-US"/>
              </w:rPr>
            </w:pPr>
            <w:r w:rsidRPr="00E27862">
              <w:rPr>
                <w:rFonts w:cs="Arial"/>
                <w:b/>
                <w:bCs/>
                <w:iCs/>
                <w:color w:val="auto"/>
                <w:lang w:eastAsia="en-US"/>
              </w:rPr>
              <w:t>P</w:t>
            </w:r>
            <w:r w:rsidR="006119D3" w:rsidRPr="00E27862">
              <w:rPr>
                <w:rFonts w:cs="Arial"/>
                <w:b/>
                <w:bCs/>
                <w:iCs/>
                <w:color w:val="auto"/>
                <w:lang w:eastAsia="en-US"/>
              </w:rPr>
              <w:t>lanning</w:t>
            </w:r>
            <w:r w:rsidRPr="00E27862">
              <w:rPr>
                <w:rFonts w:cs="Arial"/>
                <w:b/>
                <w:bCs/>
                <w:iCs/>
                <w:color w:val="auto"/>
                <w:lang w:eastAsia="en-US"/>
              </w:rPr>
              <w:t>, implementation, and evaluation</w:t>
            </w:r>
          </w:p>
          <w:p w14:paraId="5D952DEB" w14:textId="5B84269B" w:rsidR="00B02027" w:rsidRPr="00E27862" w:rsidRDefault="00B02027" w:rsidP="00E43C00">
            <w:pPr>
              <w:autoSpaceDN/>
              <w:spacing w:before="120"/>
              <w:rPr>
                <w:rFonts w:cs="Arial"/>
                <w:iCs/>
                <w:color w:val="auto"/>
                <w:lang w:eastAsia="en-US"/>
              </w:rPr>
            </w:pPr>
            <w:r w:rsidRPr="00E27862">
              <w:rPr>
                <w:rFonts w:cs="Arial"/>
                <w:iCs/>
                <w:color w:val="auto"/>
                <w:lang w:eastAsia="en-US"/>
              </w:rPr>
              <w:t>In planning our new pupil premium strategy</w:t>
            </w:r>
            <w:r w:rsidR="00A400A9" w:rsidRPr="00E27862">
              <w:rPr>
                <w:rFonts w:cs="Arial"/>
                <w:iCs/>
                <w:color w:val="auto"/>
                <w:lang w:eastAsia="en-US"/>
              </w:rPr>
              <w:t>,</w:t>
            </w:r>
            <w:r w:rsidRPr="00E27862">
              <w:rPr>
                <w:rFonts w:cs="Arial"/>
                <w:iCs/>
                <w:color w:val="auto"/>
                <w:lang w:eastAsia="en-US"/>
              </w:rPr>
              <w:t xml:space="preserve"> we evaluated why activity undertaken in previous years had not had the degree of impact that we had expected. We also commissioned a pupil premium review to get an external perspective. </w:t>
            </w:r>
          </w:p>
          <w:p w14:paraId="3F0F6D82" w14:textId="6EB3A829" w:rsidR="00B02027" w:rsidRPr="00E27862" w:rsidRDefault="00F54504" w:rsidP="00E43C00">
            <w:pPr>
              <w:autoSpaceDN/>
              <w:spacing w:before="120"/>
              <w:rPr>
                <w:rFonts w:cs="Arial"/>
                <w:iCs/>
                <w:color w:val="auto"/>
                <w:lang w:eastAsia="en-US"/>
              </w:rPr>
            </w:pPr>
            <w:r w:rsidRPr="00E27862">
              <w:rPr>
                <w:rFonts w:cs="Arial"/>
                <w:iCs/>
                <w:color w:val="auto"/>
                <w:lang w:eastAsia="en-US"/>
              </w:rPr>
              <w:t xml:space="preserve">We triangulated </w:t>
            </w:r>
            <w:r w:rsidR="00F25219" w:rsidRPr="00E27862">
              <w:rPr>
                <w:rFonts w:cs="Arial"/>
                <w:iCs/>
                <w:color w:val="auto"/>
                <w:lang w:eastAsia="en-US"/>
              </w:rPr>
              <w:t>evidence from multiple sources of data including assessments, engagement in class book scrutiny, conversations with parents</w:t>
            </w:r>
            <w:r w:rsidR="00436C85" w:rsidRPr="00E27862">
              <w:rPr>
                <w:rFonts w:cs="Arial"/>
                <w:iCs/>
                <w:color w:val="auto"/>
                <w:lang w:eastAsia="en-US"/>
              </w:rPr>
              <w:t xml:space="preserve">, </w:t>
            </w:r>
            <w:proofErr w:type="gramStart"/>
            <w:r w:rsidR="00436C85" w:rsidRPr="00E27862">
              <w:rPr>
                <w:rFonts w:cs="Arial"/>
                <w:iCs/>
                <w:color w:val="auto"/>
                <w:lang w:eastAsia="en-US"/>
              </w:rPr>
              <w:t>students</w:t>
            </w:r>
            <w:proofErr w:type="gramEnd"/>
            <w:r w:rsidR="00436C85" w:rsidRPr="00E27862">
              <w:rPr>
                <w:rFonts w:cs="Arial"/>
                <w:iCs/>
                <w:color w:val="auto"/>
                <w:lang w:eastAsia="en-US"/>
              </w:rPr>
              <w:t xml:space="preserve"> and teachers in order to identify the challenges faced by disadvantaged pupils. </w:t>
            </w:r>
            <w:r w:rsidR="00B02027" w:rsidRPr="00AD4EBC">
              <w:rPr>
                <w:rFonts w:cs="Arial"/>
                <w:iCs/>
                <w:color w:val="auto"/>
                <w:lang w:eastAsia="en-US"/>
              </w:rPr>
              <w:t xml:space="preserve">We </w:t>
            </w:r>
            <w:r w:rsidR="00436C85" w:rsidRPr="00AD4EBC">
              <w:rPr>
                <w:rFonts w:cs="Arial"/>
                <w:iCs/>
                <w:color w:val="auto"/>
                <w:lang w:eastAsia="en-US"/>
              </w:rPr>
              <w:t xml:space="preserve">also </w:t>
            </w:r>
            <w:r w:rsidR="00B02027" w:rsidRPr="00AD4EBC">
              <w:rPr>
                <w:rFonts w:cs="Arial"/>
                <w:iCs/>
                <w:color w:val="auto"/>
                <w:lang w:eastAsia="en-US"/>
              </w:rPr>
              <w:t xml:space="preserve">contacted schools </w:t>
            </w:r>
            <w:r w:rsidR="00B92C13" w:rsidRPr="00AD4EBC">
              <w:rPr>
                <w:rFonts w:cs="Arial"/>
                <w:iCs/>
                <w:color w:val="auto"/>
                <w:lang w:eastAsia="en-US"/>
              </w:rPr>
              <w:t xml:space="preserve">local to us </w:t>
            </w:r>
            <w:r w:rsidR="00B02027" w:rsidRPr="00AD4EBC">
              <w:rPr>
                <w:rFonts w:cs="Arial"/>
                <w:iCs/>
                <w:color w:val="auto"/>
                <w:lang w:eastAsia="en-US"/>
              </w:rPr>
              <w:t>with high-performing disadvantaged pupils to learn from their approach.</w:t>
            </w:r>
          </w:p>
          <w:p w14:paraId="4DE8E599" w14:textId="2979549A" w:rsidR="00B02027" w:rsidRPr="00E27862" w:rsidRDefault="00B02027" w:rsidP="00E43C00">
            <w:pPr>
              <w:autoSpaceDN/>
              <w:spacing w:before="120"/>
              <w:rPr>
                <w:rFonts w:cs="Arial"/>
                <w:iCs/>
                <w:color w:val="auto"/>
                <w:lang w:eastAsia="en-US"/>
              </w:rPr>
            </w:pPr>
            <w:r w:rsidRPr="00E27862">
              <w:rPr>
                <w:rFonts w:cs="Arial"/>
                <w:iCs/>
                <w:color w:val="auto"/>
                <w:lang w:eastAsia="en-US"/>
              </w:rPr>
              <w:t>We looked at</w:t>
            </w:r>
            <w:r w:rsidR="001555BF">
              <w:rPr>
                <w:rFonts w:cs="Arial"/>
                <w:iCs/>
                <w:color w:val="auto"/>
                <w:lang w:eastAsia="en-US"/>
              </w:rPr>
              <w:t xml:space="preserve"> </w:t>
            </w:r>
            <w:r w:rsidR="001555BF" w:rsidRPr="00E27862">
              <w:rPr>
                <w:rFonts w:cs="Arial"/>
                <w:iCs/>
                <w:color w:val="auto"/>
                <w:lang w:eastAsia="en-US"/>
              </w:rPr>
              <w:t>several</w:t>
            </w:r>
            <w:r w:rsidRPr="00E27862">
              <w:rPr>
                <w:rFonts w:cs="Arial"/>
                <w:iCs/>
                <w:color w:val="auto"/>
                <w:lang w:eastAsia="en-US"/>
              </w:rPr>
              <w:t xml:space="preserve"> reports, </w:t>
            </w:r>
            <w:proofErr w:type="gramStart"/>
            <w:r w:rsidRPr="00E27862">
              <w:rPr>
                <w:rFonts w:cs="Arial"/>
                <w:iCs/>
                <w:color w:val="auto"/>
                <w:lang w:eastAsia="en-US"/>
              </w:rPr>
              <w:t>studies</w:t>
            </w:r>
            <w:proofErr w:type="gramEnd"/>
            <w:r w:rsidRPr="00E27862">
              <w:rPr>
                <w:rFonts w:cs="Arial"/>
                <w:iCs/>
                <w:color w:val="auto"/>
                <w:lang w:eastAsia="en-US"/>
              </w:rPr>
              <w:t xml:space="preserve"> and research papers about effective use of pupil premium, the impact of disadvantage on education outcomes and how to address </w:t>
            </w:r>
            <w:r w:rsidR="00BE6218" w:rsidRPr="00E27862">
              <w:rPr>
                <w:rFonts w:cs="Arial"/>
                <w:iCs/>
                <w:color w:val="auto"/>
                <w:lang w:eastAsia="en-US"/>
              </w:rPr>
              <w:t xml:space="preserve">challenges to learning </w:t>
            </w:r>
            <w:r w:rsidR="00457E24" w:rsidRPr="00E27862">
              <w:rPr>
                <w:rFonts w:cs="Arial"/>
                <w:iCs/>
                <w:color w:val="auto"/>
                <w:lang w:eastAsia="en-US"/>
              </w:rPr>
              <w:t>presented by socio-economic</w:t>
            </w:r>
            <w:r w:rsidRPr="00E27862">
              <w:rPr>
                <w:rFonts w:cs="Arial"/>
                <w:iCs/>
                <w:color w:val="auto"/>
                <w:lang w:eastAsia="en-US"/>
              </w:rPr>
              <w:t xml:space="preserve"> disadvantage. We also looked </w:t>
            </w:r>
            <w:r w:rsidR="00D40750" w:rsidRPr="00E27862">
              <w:rPr>
                <w:rFonts w:cs="Arial"/>
                <w:iCs/>
                <w:color w:val="auto"/>
                <w:lang w:eastAsia="en-US"/>
              </w:rPr>
              <w:t xml:space="preserve">at </w:t>
            </w:r>
            <w:r w:rsidRPr="00E27862">
              <w:rPr>
                <w:rFonts w:cs="Arial"/>
                <w:iCs/>
                <w:color w:val="auto"/>
                <w:lang w:eastAsia="en-US"/>
              </w:rPr>
              <w:t xml:space="preserve">studies about the impact of the pandemic on disadvantaged </w:t>
            </w:r>
            <w:r w:rsidR="000C764F" w:rsidRPr="00E27862">
              <w:rPr>
                <w:rFonts w:cs="Arial"/>
                <w:iCs/>
                <w:color w:val="auto"/>
                <w:lang w:eastAsia="en-US"/>
              </w:rPr>
              <w:t>pupils</w:t>
            </w:r>
            <w:r w:rsidRPr="00E27862">
              <w:rPr>
                <w:rFonts w:cs="Arial"/>
                <w:iCs/>
                <w:color w:val="auto"/>
                <w:lang w:eastAsia="en-US"/>
              </w:rPr>
              <w:t xml:space="preserve">. </w:t>
            </w:r>
          </w:p>
          <w:p w14:paraId="69594846" w14:textId="54188160" w:rsidR="00E46DAA" w:rsidRPr="00E27862" w:rsidRDefault="00AE591A" w:rsidP="0072129C">
            <w:pPr>
              <w:spacing w:before="120" w:after="120"/>
              <w:rPr>
                <w:color w:val="auto"/>
              </w:rPr>
            </w:pPr>
            <w:r w:rsidRPr="00E27862">
              <w:rPr>
                <w:color w:val="auto"/>
              </w:rPr>
              <w:t xml:space="preserve">We used the </w:t>
            </w:r>
            <w:hyperlink r:id="rId29" w:history="1">
              <w:r w:rsidRPr="00B0779C">
                <w:rPr>
                  <w:rStyle w:val="Hyperlink"/>
                  <w:iCs/>
                  <w:szCs w:val="28"/>
                  <w:lang w:val="en-US"/>
                </w:rPr>
                <w:t>EEF’s implementation guidance</w:t>
              </w:r>
            </w:hyperlink>
            <w:r w:rsidRPr="00E27862">
              <w:rPr>
                <w:color w:val="auto"/>
              </w:rPr>
              <w:t xml:space="preserve"> to </w:t>
            </w:r>
            <w:r w:rsidR="00715B34" w:rsidRPr="00E27862">
              <w:rPr>
                <w:color w:val="auto"/>
              </w:rPr>
              <w:t>help us</w:t>
            </w:r>
            <w:r w:rsidR="0050115E" w:rsidRPr="00E27862">
              <w:rPr>
                <w:color w:val="auto"/>
              </w:rPr>
              <w:t xml:space="preserve"> develop our strategy</w:t>
            </w:r>
            <w:r w:rsidR="00E704EA" w:rsidRPr="00E27862">
              <w:rPr>
                <w:color w:val="auto"/>
              </w:rPr>
              <w:t>, particularly the ‘explore’ phase</w:t>
            </w:r>
            <w:r w:rsidR="00C018CE" w:rsidRPr="00E27862">
              <w:rPr>
                <w:color w:val="auto"/>
              </w:rPr>
              <w:t xml:space="preserve"> to help us diagnose specific pupil needs and </w:t>
            </w:r>
            <w:r w:rsidR="00990A4A" w:rsidRPr="00E27862">
              <w:rPr>
                <w:color w:val="auto"/>
              </w:rPr>
              <w:t>work out wh</w:t>
            </w:r>
            <w:r w:rsidR="00785226" w:rsidRPr="00E27862">
              <w:rPr>
                <w:color w:val="auto"/>
              </w:rPr>
              <w:t>ich activities and approaches are likely to work in our school.</w:t>
            </w:r>
            <w:r w:rsidR="00E704EA" w:rsidRPr="00E27862">
              <w:rPr>
                <w:color w:val="auto"/>
              </w:rPr>
              <w:t xml:space="preserve"> </w:t>
            </w:r>
            <w:r w:rsidR="00785226" w:rsidRPr="00E27862">
              <w:rPr>
                <w:color w:val="auto"/>
              </w:rPr>
              <w:t>We</w:t>
            </w:r>
            <w:r w:rsidR="0050115E" w:rsidRPr="00E27862">
              <w:rPr>
                <w:color w:val="auto"/>
              </w:rPr>
              <w:t xml:space="preserve"> will continue to use it through </w:t>
            </w:r>
            <w:r w:rsidR="00BF5F11" w:rsidRPr="00E27862">
              <w:rPr>
                <w:color w:val="auto"/>
              </w:rPr>
              <w:t>the</w:t>
            </w:r>
            <w:r w:rsidRPr="00E27862">
              <w:rPr>
                <w:color w:val="auto"/>
              </w:rPr>
              <w:t xml:space="preserve"> implementation of </w:t>
            </w:r>
            <w:r w:rsidR="00BF5F11" w:rsidRPr="00E27862">
              <w:rPr>
                <w:color w:val="auto"/>
              </w:rPr>
              <w:t xml:space="preserve">activities. </w:t>
            </w:r>
          </w:p>
          <w:p w14:paraId="40144794" w14:textId="1A7BD2EA" w:rsidR="00B02027" w:rsidRPr="00B77968" w:rsidRDefault="00B73B13" w:rsidP="0072129C">
            <w:pPr>
              <w:spacing w:before="120" w:after="120"/>
              <w:rPr>
                <w:sz w:val="28"/>
                <w:szCs w:val="28"/>
              </w:rPr>
            </w:pPr>
            <w:r w:rsidRPr="00E27862">
              <w:rPr>
                <w:color w:val="auto"/>
              </w:rPr>
              <w:t xml:space="preserve">We </w:t>
            </w:r>
            <w:r w:rsidR="00295C76" w:rsidRPr="00E27862">
              <w:rPr>
                <w:color w:val="auto"/>
              </w:rPr>
              <w:t>have</w:t>
            </w:r>
            <w:r w:rsidR="00AE591A" w:rsidRPr="00E27862">
              <w:rPr>
                <w:color w:val="auto"/>
              </w:rPr>
              <w:t xml:space="preserve"> </w:t>
            </w:r>
            <w:r w:rsidR="001015BC" w:rsidRPr="00E27862">
              <w:rPr>
                <w:color w:val="auto"/>
              </w:rPr>
              <w:t xml:space="preserve">put </w:t>
            </w:r>
            <w:r w:rsidR="00AE591A" w:rsidRPr="00E27862">
              <w:rPr>
                <w:color w:val="auto"/>
              </w:rPr>
              <w:t xml:space="preserve">a robust evaluation framework </w:t>
            </w:r>
            <w:r w:rsidR="001015BC" w:rsidRPr="00E27862">
              <w:rPr>
                <w:color w:val="auto"/>
              </w:rPr>
              <w:t xml:space="preserve">in place </w:t>
            </w:r>
            <w:r w:rsidR="00AE591A" w:rsidRPr="00E27862">
              <w:rPr>
                <w:color w:val="auto"/>
              </w:rPr>
              <w:t xml:space="preserve">for the duration of our </w:t>
            </w:r>
            <w:r w:rsidR="00291E10" w:rsidRPr="00E27862">
              <w:rPr>
                <w:color w:val="auto"/>
              </w:rPr>
              <w:t>three</w:t>
            </w:r>
            <w:r w:rsidR="00E9185B" w:rsidRPr="00E27862">
              <w:rPr>
                <w:color w:val="auto"/>
              </w:rPr>
              <w:t>-</w:t>
            </w:r>
            <w:r w:rsidR="00AE591A" w:rsidRPr="00E27862">
              <w:rPr>
                <w:color w:val="auto"/>
              </w:rPr>
              <w:t>year approach</w:t>
            </w:r>
            <w:r w:rsidR="00787DC9" w:rsidRPr="00E27862">
              <w:rPr>
                <w:color w:val="auto"/>
              </w:rPr>
              <w:t xml:space="preserve"> and</w:t>
            </w:r>
            <w:r w:rsidR="00B02123" w:rsidRPr="00E27862">
              <w:rPr>
                <w:color w:val="auto"/>
              </w:rPr>
              <w:t xml:space="preserve"> </w:t>
            </w:r>
            <w:r w:rsidR="00295C76" w:rsidRPr="00E27862">
              <w:rPr>
                <w:color w:val="auto"/>
              </w:rPr>
              <w:t xml:space="preserve">will </w:t>
            </w:r>
            <w:r w:rsidR="00B02123" w:rsidRPr="00E27862">
              <w:rPr>
                <w:color w:val="auto"/>
              </w:rPr>
              <w:t xml:space="preserve">adjust </w:t>
            </w:r>
            <w:r w:rsidR="001C0E0C" w:rsidRPr="00E27862">
              <w:rPr>
                <w:color w:val="auto"/>
              </w:rPr>
              <w:t>our</w:t>
            </w:r>
            <w:r w:rsidR="00B02123" w:rsidRPr="00E27862">
              <w:rPr>
                <w:color w:val="auto"/>
              </w:rPr>
              <w:t xml:space="preserve"> plan </w:t>
            </w:r>
            <w:r w:rsidR="001C0E0C" w:rsidRPr="00E27862">
              <w:rPr>
                <w:color w:val="auto"/>
              </w:rPr>
              <w:t xml:space="preserve">over time </w:t>
            </w:r>
            <w:r w:rsidR="00AE591A" w:rsidRPr="00E27862">
              <w:rPr>
                <w:color w:val="auto"/>
              </w:rPr>
              <w:t>to secure better outcomes for pupils</w:t>
            </w:r>
            <w:r w:rsidR="001C0E0C" w:rsidRPr="00E27862">
              <w:rPr>
                <w:color w:val="auto"/>
              </w:rPr>
              <w:t>.</w:t>
            </w:r>
          </w:p>
        </w:tc>
      </w:tr>
      <w:bookmarkEnd w:id="14"/>
      <w:bookmarkEnd w:id="15"/>
      <w:bookmarkEnd w:id="16"/>
    </w:tbl>
    <w:p w14:paraId="2A7D555F" w14:textId="77777777" w:rsidR="00E66558" w:rsidRDefault="00E66558" w:rsidP="0072129C">
      <w:pPr>
        <w:spacing w:after="0" w:line="240" w:lineRule="auto"/>
      </w:pPr>
    </w:p>
    <w:sectPr w:rsidR="00E66558">
      <w:headerReference w:type="default" r:id="rId30"/>
      <w:footerReference w:type="default" r:id="rId3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4F6CA" w14:textId="77777777" w:rsidR="009737F0" w:rsidRDefault="009737F0">
      <w:pPr>
        <w:spacing w:after="0" w:line="240" w:lineRule="auto"/>
      </w:pPr>
      <w:r>
        <w:separator/>
      </w:r>
    </w:p>
  </w:endnote>
  <w:endnote w:type="continuationSeparator" w:id="0">
    <w:p w14:paraId="0DA5FC54" w14:textId="77777777" w:rsidR="009737F0" w:rsidRDefault="009737F0">
      <w:pPr>
        <w:spacing w:after="0" w:line="240" w:lineRule="auto"/>
      </w:pPr>
      <w:r>
        <w:continuationSeparator/>
      </w:r>
    </w:p>
  </w:endnote>
  <w:endnote w:type="continuationNotice" w:id="1">
    <w:p w14:paraId="7D4923E7" w14:textId="77777777" w:rsidR="009737F0" w:rsidRDefault="00973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3529D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68DC" w14:textId="77777777" w:rsidR="009737F0" w:rsidRDefault="009737F0">
      <w:pPr>
        <w:spacing w:after="0" w:line="240" w:lineRule="auto"/>
      </w:pPr>
      <w:r>
        <w:separator/>
      </w:r>
    </w:p>
  </w:footnote>
  <w:footnote w:type="continuationSeparator" w:id="0">
    <w:p w14:paraId="16459A57" w14:textId="77777777" w:rsidR="009737F0" w:rsidRDefault="009737F0">
      <w:pPr>
        <w:spacing w:after="0" w:line="240" w:lineRule="auto"/>
      </w:pPr>
      <w:r>
        <w:continuationSeparator/>
      </w:r>
    </w:p>
  </w:footnote>
  <w:footnote w:type="continuationNotice" w:id="1">
    <w:p w14:paraId="0EC91C86" w14:textId="77777777" w:rsidR="009737F0" w:rsidRDefault="009737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3"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B1F9C"/>
    <w:multiLevelType w:val="hybridMultilevel"/>
    <w:tmpl w:val="BFE64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0"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1"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16cid:durableId="1252274948">
    <w:abstractNumId w:val="7"/>
  </w:num>
  <w:num w:numId="2" w16cid:durableId="931352234">
    <w:abstractNumId w:val="5"/>
  </w:num>
  <w:num w:numId="3" w16cid:durableId="1432623722">
    <w:abstractNumId w:val="8"/>
  </w:num>
  <w:num w:numId="4" w16cid:durableId="518736454">
    <w:abstractNumId w:val="9"/>
  </w:num>
  <w:num w:numId="5" w16cid:durableId="863247753">
    <w:abstractNumId w:val="2"/>
  </w:num>
  <w:num w:numId="6" w16cid:durableId="1460100564">
    <w:abstractNumId w:val="16"/>
  </w:num>
  <w:num w:numId="7" w16cid:durableId="1294868743">
    <w:abstractNumId w:val="23"/>
  </w:num>
  <w:num w:numId="8" w16cid:durableId="824394436">
    <w:abstractNumId w:val="28"/>
  </w:num>
  <w:num w:numId="9" w16cid:durableId="686060151">
    <w:abstractNumId w:val="26"/>
  </w:num>
  <w:num w:numId="10" w16cid:durableId="1408697283">
    <w:abstractNumId w:val="24"/>
  </w:num>
  <w:num w:numId="11" w16cid:durableId="201333919">
    <w:abstractNumId w:val="6"/>
  </w:num>
  <w:num w:numId="12" w16cid:durableId="1812287155">
    <w:abstractNumId w:val="27"/>
  </w:num>
  <w:num w:numId="13" w16cid:durableId="1337459191">
    <w:abstractNumId w:val="21"/>
  </w:num>
  <w:num w:numId="14" w16cid:durableId="946080658">
    <w:abstractNumId w:val="10"/>
  </w:num>
  <w:num w:numId="15" w16cid:durableId="1386220222">
    <w:abstractNumId w:val="19"/>
  </w:num>
  <w:num w:numId="16" w16cid:durableId="1136148139">
    <w:abstractNumId w:val="31"/>
  </w:num>
  <w:num w:numId="17" w16cid:durableId="151608311">
    <w:abstractNumId w:val="11"/>
  </w:num>
  <w:num w:numId="18" w16cid:durableId="1450659120">
    <w:abstractNumId w:val="14"/>
  </w:num>
  <w:num w:numId="19" w16cid:durableId="50160320">
    <w:abstractNumId w:val="0"/>
  </w:num>
  <w:num w:numId="20" w16cid:durableId="1934051481">
    <w:abstractNumId w:val="18"/>
  </w:num>
  <w:num w:numId="21" w16cid:durableId="433748300">
    <w:abstractNumId w:val="1"/>
  </w:num>
  <w:num w:numId="22" w16cid:durableId="1494829707">
    <w:abstractNumId w:val="15"/>
  </w:num>
  <w:num w:numId="23" w16cid:durableId="1142186890">
    <w:abstractNumId w:val="30"/>
  </w:num>
  <w:num w:numId="24" w16cid:durableId="857932306">
    <w:abstractNumId w:val="25"/>
  </w:num>
  <w:num w:numId="25" w16cid:durableId="1309357364">
    <w:abstractNumId w:val="3"/>
  </w:num>
  <w:num w:numId="26" w16cid:durableId="1227687369">
    <w:abstractNumId w:val="12"/>
  </w:num>
  <w:num w:numId="27" w16cid:durableId="1729567788">
    <w:abstractNumId w:val="17"/>
  </w:num>
  <w:num w:numId="28" w16cid:durableId="1467695226">
    <w:abstractNumId w:val="22"/>
  </w:num>
  <w:num w:numId="29" w16cid:durableId="416244908">
    <w:abstractNumId w:val="29"/>
  </w:num>
  <w:num w:numId="30" w16cid:durableId="1634361312">
    <w:abstractNumId w:val="4"/>
  </w:num>
  <w:num w:numId="31" w16cid:durableId="2072192909">
    <w:abstractNumId w:val="13"/>
  </w:num>
  <w:num w:numId="32" w16cid:durableId="17411713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07516"/>
    <w:rsid w:val="000100E0"/>
    <w:rsid w:val="000106A2"/>
    <w:rsid w:val="00011010"/>
    <w:rsid w:val="00011340"/>
    <w:rsid w:val="00012026"/>
    <w:rsid w:val="0001384C"/>
    <w:rsid w:val="0001495C"/>
    <w:rsid w:val="00017729"/>
    <w:rsid w:val="00017EAF"/>
    <w:rsid w:val="0002071E"/>
    <w:rsid w:val="00020DC1"/>
    <w:rsid w:val="00020DC5"/>
    <w:rsid w:val="000234D8"/>
    <w:rsid w:val="0002363D"/>
    <w:rsid w:val="00023A7E"/>
    <w:rsid w:val="00023D9A"/>
    <w:rsid w:val="00023F6E"/>
    <w:rsid w:val="00024AF5"/>
    <w:rsid w:val="000255F8"/>
    <w:rsid w:val="00025872"/>
    <w:rsid w:val="00025B71"/>
    <w:rsid w:val="00026C3B"/>
    <w:rsid w:val="00027B03"/>
    <w:rsid w:val="000301F1"/>
    <w:rsid w:val="0003058C"/>
    <w:rsid w:val="000313D6"/>
    <w:rsid w:val="00031898"/>
    <w:rsid w:val="0003197D"/>
    <w:rsid w:val="0003265C"/>
    <w:rsid w:val="0003270A"/>
    <w:rsid w:val="00032A79"/>
    <w:rsid w:val="00034E82"/>
    <w:rsid w:val="00035D67"/>
    <w:rsid w:val="00037B50"/>
    <w:rsid w:val="0004039A"/>
    <w:rsid w:val="00040F0E"/>
    <w:rsid w:val="00042467"/>
    <w:rsid w:val="0004329A"/>
    <w:rsid w:val="00043B45"/>
    <w:rsid w:val="00044E7C"/>
    <w:rsid w:val="0004557E"/>
    <w:rsid w:val="0004580C"/>
    <w:rsid w:val="00046EBA"/>
    <w:rsid w:val="0004715F"/>
    <w:rsid w:val="00047D6A"/>
    <w:rsid w:val="00047FBF"/>
    <w:rsid w:val="000501EC"/>
    <w:rsid w:val="00050713"/>
    <w:rsid w:val="00050B21"/>
    <w:rsid w:val="00051BB1"/>
    <w:rsid w:val="00052377"/>
    <w:rsid w:val="000529E9"/>
    <w:rsid w:val="00052E23"/>
    <w:rsid w:val="00053887"/>
    <w:rsid w:val="00053A7C"/>
    <w:rsid w:val="0005411B"/>
    <w:rsid w:val="00054429"/>
    <w:rsid w:val="00054FD5"/>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18"/>
    <w:rsid w:val="00071464"/>
    <w:rsid w:val="000724FB"/>
    <w:rsid w:val="00073FC3"/>
    <w:rsid w:val="00075F97"/>
    <w:rsid w:val="00076244"/>
    <w:rsid w:val="00077DE5"/>
    <w:rsid w:val="00081EDE"/>
    <w:rsid w:val="00081FF7"/>
    <w:rsid w:val="000820BC"/>
    <w:rsid w:val="0008250C"/>
    <w:rsid w:val="00082740"/>
    <w:rsid w:val="00083574"/>
    <w:rsid w:val="00084B74"/>
    <w:rsid w:val="00084D4B"/>
    <w:rsid w:val="000856FA"/>
    <w:rsid w:val="00086298"/>
    <w:rsid w:val="00086704"/>
    <w:rsid w:val="00086C43"/>
    <w:rsid w:val="0008797E"/>
    <w:rsid w:val="000905F7"/>
    <w:rsid w:val="00092A72"/>
    <w:rsid w:val="00092E7B"/>
    <w:rsid w:val="0009383B"/>
    <w:rsid w:val="00093BE7"/>
    <w:rsid w:val="00094874"/>
    <w:rsid w:val="00094B06"/>
    <w:rsid w:val="00094CFA"/>
    <w:rsid w:val="000954B5"/>
    <w:rsid w:val="00095DFE"/>
    <w:rsid w:val="00095F83"/>
    <w:rsid w:val="00097A09"/>
    <w:rsid w:val="000A09C0"/>
    <w:rsid w:val="000A19FA"/>
    <w:rsid w:val="000A21DF"/>
    <w:rsid w:val="000A367E"/>
    <w:rsid w:val="000A4C2F"/>
    <w:rsid w:val="000A506E"/>
    <w:rsid w:val="000A5F10"/>
    <w:rsid w:val="000A5F32"/>
    <w:rsid w:val="000A6CC9"/>
    <w:rsid w:val="000B0226"/>
    <w:rsid w:val="000B04BC"/>
    <w:rsid w:val="000B3748"/>
    <w:rsid w:val="000B45BD"/>
    <w:rsid w:val="000B46AE"/>
    <w:rsid w:val="000B5BCD"/>
    <w:rsid w:val="000B72A4"/>
    <w:rsid w:val="000B7FA2"/>
    <w:rsid w:val="000C0846"/>
    <w:rsid w:val="000C0AD4"/>
    <w:rsid w:val="000C0BDD"/>
    <w:rsid w:val="000C0DE4"/>
    <w:rsid w:val="000C1DD0"/>
    <w:rsid w:val="000C238F"/>
    <w:rsid w:val="000C241F"/>
    <w:rsid w:val="000C3954"/>
    <w:rsid w:val="000C3EAE"/>
    <w:rsid w:val="000C3FC9"/>
    <w:rsid w:val="000C5C92"/>
    <w:rsid w:val="000C764F"/>
    <w:rsid w:val="000D0FF7"/>
    <w:rsid w:val="000D1EBD"/>
    <w:rsid w:val="000D277F"/>
    <w:rsid w:val="000D2B22"/>
    <w:rsid w:val="000D423D"/>
    <w:rsid w:val="000D4742"/>
    <w:rsid w:val="000D4CB7"/>
    <w:rsid w:val="000D50C3"/>
    <w:rsid w:val="000D5873"/>
    <w:rsid w:val="000D5C03"/>
    <w:rsid w:val="000E0906"/>
    <w:rsid w:val="000E0B9A"/>
    <w:rsid w:val="000E0C79"/>
    <w:rsid w:val="000E127E"/>
    <w:rsid w:val="000E4493"/>
    <w:rsid w:val="000E4F63"/>
    <w:rsid w:val="000E5753"/>
    <w:rsid w:val="000E580B"/>
    <w:rsid w:val="000E5FEF"/>
    <w:rsid w:val="000E6A03"/>
    <w:rsid w:val="000E6F67"/>
    <w:rsid w:val="000E70A6"/>
    <w:rsid w:val="000F0EA0"/>
    <w:rsid w:val="000F14C5"/>
    <w:rsid w:val="000F19B5"/>
    <w:rsid w:val="000F1B15"/>
    <w:rsid w:val="000F2420"/>
    <w:rsid w:val="000F2522"/>
    <w:rsid w:val="000F3F2F"/>
    <w:rsid w:val="000F406A"/>
    <w:rsid w:val="000F4EB1"/>
    <w:rsid w:val="000F5C05"/>
    <w:rsid w:val="000F6CCF"/>
    <w:rsid w:val="000F71FA"/>
    <w:rsid w:val="000F7311"/>
    <w:rsid w:val="001005ED"/>
    <w:rsid w:val="00100D28"/>
    <w:rsid w:val="001015BC"/>
    <w:rsid w:val="001025FB"/>
    <w:rsid w:val="00102AAC"/>
    <w:rsid w:val="00104600"/>
    <w:rsid w:val="00105738"/>
    <w:rsid w:val="00105A4E"/>
    <w:rsid w:val="00105A56"/>
    <w:rsid w:val="00105F24"/>
    <w:rsid w:val="00106FAB"/>
    <w:rsid w:val="00107A79"/>
    <w:rsid w:val="00107C74"/>
    <w:rsid w:val="001107A3"/>
    <w:rsid w:val="00112509"/>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512"/>
    <w:rsid w:val="00126958"/>
    <w:rsid w:val="00127F5F"/>
    <w:rsid w:val="00131471"/>
    <w:rsid w:val="00131914"/>
    <w:rsid w:val="0013324D"/>
    <w:rsid w:val="00134953"/>
    <w:rsid w:val="0013512D"/>
    <w:rsid w:val="00135F6F"/>
    <w:rsid w:val="00136D68"/>
    <w:rsid w:val="00137EEF"/>
    <w:rsid w:val="001411E6"/>
    <w:rsid w:val="00141A26"/>
    <w:rsid w:val="00141D27"/>
    <w:rsid w:val="0014317F"/>
    <w:rsid w:val="00143692"/>
    <w:rsid w:val="00144583"/>
    <w:rsid w:val="00145CB1"/>
    <w:rsid w:val="0014608F"/>
    <w:rsid w:val="00147B65"/>
    <w:rsid w:val="001502A9"/>
    <w:rsid w:val="001521CA"/>
    <w:rsid w:val="00152206"/>
    <w:rsid w:val="00153CA3"/>
    <w:rsid w:val="001544DE"/>
    <w:rsid w:val="00154836"/>
    <w:rsid w:val="001555BF"/>
    <w:rsid w:val="00155A11"/>
    <w:rsid w:val="0015621F"/>
    <w:rsid w:val="001570A9"/>
    <w:rsid w:val="0016050F"/>
    <w:rsid w:val="00160779"/>
    <w:rsid w:val="0016246A"/>
    <w:rsid w:val="00162957"/>
    <w:rsid w:val="00162A9F"/>
    <w:rsid w:val="00162EFB"/>
    <w:rsid w:val="00163417"/>
    <w:rsid w:val="00163A3A"/>
    <w:rsid w:val="0016406A"/>
    <w:rsid w:val="001645B9"/>
    <w:rsid w:val="0016521F"/>
    <w:rsid w:val="00165607"/>
    <w:rsid w:val="001662B7"/>
    <w:rsid w:val="00166B22"/>
    <w:rsid w:val="00166D86"/>
    <w:rsid w:val="00170957"/>
    <w:rsid w:val="00171009"/>
    <w:rsid w:val="00171EB1"/>
    <w:rsid w:val="00172E82"/>
    <w:rsid w:val="00172F65"/>
    <w:rsid w:val="00173CFB"/>
    <w:rsid w:val="001740C3"/>
    <w:rsid w:val="00174105"/>
    <w:rsid w:val="001741CE"/>
    <w:rsid w:val="001755B6"/>
    <w:rsid w:val="00175C89"/>
    <w:rsid w:val="00175EC1"/>
    <w:rsid w:val="00176345"/>
    <w:rsid w:val="0018167B"/>
    <w:rsid w:val="00182B1B"/>
    <w:rsid w:val="00182CE3"/>
    <w:rsid w:val="00183656"/>
    <w:rsid w:val="00183DFF"/>
    <w:rsid w:val="001854B9"/>
    <w:rsid w:val="001871CE"/>
    <w:rsid w:val="00187D51"/>
    <w:rsid w:val="00194F5D"/>
    <w:rsid w:val="0019556C"/>
    <w:rsid w:val="00196F36"/>
    <w:rsid w:val="0019782E"/>
    <w:rsid w:val="00197B51"/>
    <w:rsid w:val="001A034C"/>
    <w:rsid w:val="001A12B9"/>
    <w:rsid w:val="001A25A3"/>
    <w:rsid w:val="001A2889"/>
    <w:rsid w:val="001A35D1"/>
    <w:rsid w:val="001A4D83"/>
    <w:rsid w:val="001A6031"/>
    <w:rsid w:val="001A62E6"/>
    <w:rsid w:val="001A6450"/>
    <w:rsid w:val="001A6B3D"/>
    <w:rsid w:val="001B011E"/>
    <w:rsid w:val="001B046B"/>
    <w:rsid w:val="001B098A"/>
    <w:rsid w:val="001B119A"/>
    <w:rsid w:val="001B1825"/>
    <w:rsid w:val="001B1D8B"/>
    <w:rsid w:val="001B1E2A"/>
    <w:rsid w:val="001B4B0E"/>
    <w:rsid w:val="001B4D47"/>
    <w:rsid w:val="001B5953"/>
    <w:rsid w:val="001B716E"/>
    <w:rsid w:val="001B758A"/>
    <w:rsid w:val="001B7905"/>
    <w:rsid w:val="001C0E0C"/>
    <w:rsid w:val="001C1204"/>
    <w:rsid w:val="001C1224"/>
    <w:rsid w:val="001C12BA"/>
    <w:rsid w:val="001C17E8"/>
    <w:rsid w:val="001C2B7B"/>
    <w:rsid w:val="001C341C"/>
    <w:rsid w:val="001C4910"/>
    <w:rsid w:val="001C49CD"/>
    <w:rsid w:val="001C629A"/>
    <w:rsid w:val="001C698F"/>
    <w:rsid w:val="001C70A5"/>
    <w:rsid w:val="001C762C"/>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149"/>
    <w:rsid w:val="001E522A"/>
    <w:rsid w:val="001E562F"/>
    <w:rsid w:val="001E58D7"/>
    <w:rsid w:val="001E5F86"/>
    <w:rsid w:val="001E76B0"/>
    <w:rsid w:val="001E7ADF"/>
    <w:rsid w:val="001F0DF2"/>
    <w:rsid w:val="001F1801"/>
    <w:rsid w:val="001F198D"/>
    <w:rsid w:val="001F413B"/>
    <w:rsid w:val="001F5269"/>
    <w:rsid w:val="001F6B77"/>
    <w:rsid w:val="001F7754"/>
    <w:rsid w:val="00200B27"/>
    <w:rsid w:val="00200EE5"/>
    <w:rsid w:val="00201393"/>
    <w:rsid w:val="00201D58"/>
    <w:rsid w:val="00201EE2"/>
    <w:rsid w:val="00202374"/>
    <w:rsid w:val="00202B4C"/>
    <w:rsid w:val="002031A5"/>
    <w:rsid w:val="0020609A"/>
    <w:rsid w:val="00206549"/>
    <w:rsid w:val="00206F88"/>
    <w:rsid w:val="002072E0"/>
    <w:rsid w:val="0020746E"/>
    <w:rsid w:val="0020751E"/>
    <w:rsid w:val="00207738"/>
    <w:rsid w:val="002103EE"/>
    <w:rsid w:val="00210944"/>
    <w:rsid w:val="00210C43"/>
    <w:rsid w:val="00210CC4"/>
    <w:rsid w:val="00211424"/>
    <w:rsid w:val="00211BA4"/>
    <w:rsid w:val="002122B7"/>
    <w:rsid w:val="002128DA"/>
    <w:rsid w:val="00212A4E"/>
    <w:rsid w:val="00212A8E"/>
    <w:rsid w:val="00213ABB"/>
    <w:rsid w:val="00214AD8"/>
    <w:rsid w:val="00214C83"/>
    <w:rsid w:val="00214D50"/>
    <w:rsid w:val="00214F89"/>
    <w:rsid w:val="0021576C"/>
    <w:rsid w:val="00216E7C"/>
    <w:rsid w:val="00216F68"/>
    <w:rsid w:val="002177F2"/>
    <w:rsid w:val="00220984"/>
    <w:rsid w:val="00221EE5"/>
    <w:rsid w:val="00222F48"/>
    <w:rsid w:val="00223575"/>
    <w:rsid w:val="0022423C"/>
    <w:rsid w:val="002248E1"/>
    <w:rsid w:val="00225640"/>
    <w:rsid w:val="00225919"/>
    <w:rsid w:val="00226006"/>
    <w:rsid w:val="002260EA"/>
    <w:rsid w:val="00226509"/>
    <w:rsid w:val="002267E9"/>
    <w:rsid w:val="002269B9"/>
    <w:rsid w:val="002278D9"/>
    <w:rsid w:val="00227AC6"/>
    <w:rsid w:val="00227BBA"/>
    <w:rsid w:val="0023034C"/>
    <w:rsid w:val="002310EB"/>
    <w:rsid w:val="00231624"/>
    <w:rsid w:val="00231E6D"/>
    <w:rsid w:val="0023293D"/>
    <w:rsid w:val="00232EF2"/>
    <w:rsid w:val="00234191"/>
    <w:rsid w:val="00234CD5"/>
    <w:rsid w:val="00234DE0"/>
    <w:rsid w:val="00234EF6"/>
    <w:rsid w:val="00235004"/>
    <w:rsid w:val="002366BD"/>
    <w:rsid w:val="0023739E"/>
    <w:rsid w:val="0023765D"/>
    <w:rsid w:val="00241336"/>
    <w:rsid w:val="002417D4"/>
    <w:rsid w:val="00241C01"/>
    <w:rsid w:val="00241C7E"/>
    <w:rsid w:val="00242672"/>
    <w:rsid w:val="00243084"/>
    <w:rsid w:val="00244F52"/>
    <w:rsid w:val="0024639E"/>
    <w:rsid w:val="00246AE7"/>
    <w:rsid w:val="002471FF"/>
    <w:rsid w:val="00247666"/>
    <w:rsid w:val="002511C6"/>
    <w:rsid w:val="0025127A"/>
    <w:rsid w:val="00251546"/>
    <w:rsid w:val="00253080"/>
    <w:rsid w:val="00253128"/>
    <w:rsid w:val="00253D4D"/>
    <w:rsid w:val="0025547B"/>
    <w:rsid w:val="002556EB"/>
    <w:rsid w:val="002570A7"/>
    <w:rsid w:val="002600E5"/>
    <w:rsid w:val="002605B1"/>
    <w:rsid w:val="0026121D"/>
    <w:rsid w:val="002617CC"/>
    <w:rsid w:val="002629BB"/>
    <w:rsid w:val="0026462D"/>
    <w:rsid w:val="0026559B"/>
    <w:rsid w:val="00265714"/>
    <w:rsid w:val="00265EA0"/>
    <w:rsid w:val="00265F34"/>
    <w:rsid w:val="00266B10"/>
    <w:rsid w:val="00266F93"/>
    <w:rsid w:val="00267706"/>
    <w:rsid w:val="0027107A"/>
    <w:rsid w:val="00273E14"/>
    <w:rsid w:val="0027576C"/>
    <w:rsid w:val="00275D92"/>
    <w:rsid w:val="0027618D"/>
    <w:rsid w:val="00280615"/>
    <w:rsid w:val="0028153D"/>
    <w:rsid w:val="00281715"/>
    <w:rsid w:val="00281B68"/>
    <w:rsid w:val="00281D23"/>
    <w:rsid w:val="002827F4"/>
    <w:rsid w:val="00282DC2"/>
    <w:rsid w:val="0028408A"/>
    <w:rsid w:val="0028435F"/>
    <w:rsid w:val="00284B00"/>
    <w:rsid w:val="00285516"/>
    <w:rsid w:val="002857D8"/>
    <w:rsid w:val="00286092"/>
    <w:rsid w:val="00286F64"/>
    <w:rsid w:val="00286F9F"/>
    <w:rsid w:val="00290A42"/>
    <w:rsid w:val="0029115F"/>
    <w:rsid w:val="00291AF0"/>
    <w:rsid w:val="00291E10"/>
    <w:rsid w:val="0029222F"/>
    <w:rsid w:val="00292E62"/>
    <w:rsid w:val="00294971"/>
    <w:rsid w:val="0029500C"/>
    <w:rsid w:val="00295351"/>
    <w:rsid w:val="00295A11"/>
    <w:rsid w:val="00295C76"/>
    <w:rsid w:val="00297ADD"/>
    <w:rsid w:val="002A0F08"/>
    <w:rsid w:val="002A2440"/>
    <w:rsid w:val="002A342E"/>
    <w:rsid w:val="002A3A12"/>
    <w:rsid w:val="002A3E84"/>
    <w:rsid w:val="002A432D"/>
    <w:rsid w:val="002A438A"/>
    <w:rsid w:val="002A637D"/>
    <w:rsid w:val="002A63FA"/>
    <w:rsid w:val="002A6A73"/>
    <w:rsid w:val="002A7066"/>
    <w:rsid w:val="002A7277"/>
    <w:rsid w:val="002A7891"/>
    <w:rsid w:val="002B0294"/>
    <w:rsid w:val="002B06C2"/>
    <w:rsid w:val="002B168E"/>
    <w:rsid w:val="002B1ACD"/>
    <w:rsid w:val="002B1CB7"/>
    <w:rsid w:val="002B1D9E"/>
    <w:rsid w:val="002B314B"/>
    <w:rsid w:val="002B314D"/>
    <w:rsid w:val="002B3306"/>
    <w:rsid w:val="002B44BC"/>
    <w:rsid w:val="002B56C3"/>
    <w:rsid w:val="002B5B61"/>
    <w:rsid w:val="002B5FF7"/>
    <w:rsid w:val="002B619F"/>
    <w:rsid w:val="002B62D1"/>
    <w:rsid w:val="002B6A47"/>
    <w:rsid w:val="002B7737"/>
    <w:rsid w:val="002B789B"/>
    <w:rsid w:val="002B7AE9"/>
    <w:rsid w:val="002C0720"/>
    <w:rsid w:val="002C1A44"/>
    <w:rsid w:val="002C2807"/>
    <w:rsid w:val="002C38B7"/>
    <w:rsid w:val="002C3C8F"/>
    <w:rsid w:val="002C53A2"/>
    <w:rsid w:val="002C55E2"/>
    <w:rsid w:val="002C5874"/>
    <w:rsid w:val="002C5C3B"/>
    <w:rsid w:val="002C5C46"/>
    <w:rsid w:val="002C5C55"/>
    <w:rsid w:val="002C632A"/>
    <w:rsid w:val="002C63C0"/>
    <w:rsid w:val="002C7FC4"/>
    <w:rsid w:val="002D02D5"/>
    <w:rsid w:val="002D0C5D"/>
    <w:rsid w:val="002D1D2F"/>
    <w:rsid w:val="002D2187"/>
    <w:rsid w:val="002D2190"/>
    <w:rsid w:val="002D45D9"/>
    <w:rsid w:val="002D4DAA"/>
    <w:rsid w:val="002D6838"/>
    <w:rsid w:val="002D7E03"/>
    <w:rsid w:val="002E1D1E"/>
    <w:rsid w:val="002E3A1A"/>
    <w:rsid w:val="002E3FF3"/>
    <w:rsid w:val="002E5370"/>
    <w:rsid w:val="002E5A89"/>
    <w:rsid w:val="002E6298"/>
    <w:rsid w:val="002E63BB"/>
    <w:rsid w:val="002E6529"/>
    <w:rsid w:val="002E72E4"/>
    <w:rsid w:val="002E7855"/>
    <w:rsid w:val="002E7A7D"/>
    <w:rsid w:val="002F0516"/>
    <w:rsid w:val="002F1527"/>
    <w:rsid w:val="002F1B5E"/>
    <w:rsid w:val="002F3B55"/>
    <w:rsid w:val="002F3BF6"/>
    <w:rsid w:val="002F45AC"/>
    <w:rsid w:val="002F48B7"/>
    <w:rsid w:val="002F4BB4"/>
    <w:rsid w:val="002F5CFB"/>
    <w:rsid w:val="002F631F"/>
    <w:rsid w:val="002F735C"/>
    <w:rsid w:val="003002BE"/>
    <w:rsid w:val="00300522"/>
    <w:rsid w:val="003006DC"/>
    <w:rsid w:val="003008EA"/>
    <w:rsid w:val="00301620"/>
    <w:rsid w:val="0030284F"/>
    <w:rsid w:val="00304107"/>
    <w:rsid w:val="003042EC"/>
    <w:rsid w:val="00304B93"/>
    <w:rsid w:val="00305DCE"/>
    <w:rsid w:val="003061EC"/>
    <w:rsid w:val="003070E9"/>
    <w:rsid w:val="00307318"/>
    <w:rsid w:val="00307EFF"/>
    <w:rsid w:val="00311B63"/>
    <w:rsid w:val="00311FB0"/>
    <w:rsid w:val="00312999"/>
    <w:rsid w:val="00313F72"/>
    <w:rsid w:val="00313FF4"/>
    <w:rsid w:val="003142BC"/>
    <w:rsid w:val="00314DA2"/>
    <w:rsid w:val="0031542A"/>
    <w:rsid w:val="003156E1"/>
    <w:rsid w:val="00315FF0"/>
    <w:rsid w:val="00316A25"/>
    <w:rsid w:val="00316A5B"/>
    <w:rsid w:val="00317191"/>
    <w:rsid w:val="003176B5"/>
    <w:rsid w:val="0032147D"/>
    <w:rsid w:val="0032176F"/>
    <w:rsid w:val="003218EA"/>
    <w:rsid w:val="0032216D"/>
    <w:rsid w:val="00323020"/>
    <w:rsid w:val="00324224"/>
    <w:rsid w:val="003247EC"/>
    <w:rsid w:val="003253F8"/>
    <w:rsid w:val="0032544A"/>
    <w:rsid w:val="00325DD7"/>
    <w:rsid w:val="00325EB3"/>
    <w:rsid w:val="00326FA3"/>
    <w:rsid w:val="0032723C"/>
    <w:rsid w:val="003275DF"/>
    <w:rsid w:val="003277C2"/>
    <w:rsid w:val="00327E78"/>
    <w:rsid w:val="0033017B"/>
    <w:rsid w:val="00330E03"/>
    <w:rsid w:val="00331A29"/>
    <w:rsid w:val="00332C7E"/>
    <w:rsid w:val="00332F9B"/>
    <w:rsid w:val="00333E3F"/>
    <w:rsid w:val="00334EC2"/>
    <w:rsid w:val="00335703"/>
    <w:rsid w:val="00335E3C"/>
    <w:rsid w:val="0033627B"/>
    <w:rsid w:val="00337C60"/>
    <w:rsid w:val="00337F4F"/>
    <w:rsid w:val="00340199"/>
    <w:rsid w:val="0034042D"/>
    <w:rsid w:val="003418FC"/>
    <w:rsid w:val="00341907"/>
    <w:rsid w:val="00343949"/>
    <w:rsid w:val="00343E51"/>
    <w:rsid w:val="00344670"/>
    <w:rsid w:val="00345879"/>
    <w:rsid w:val="003464C0"/>
    <w:rsid w:val="00346F18"/>
    <w:rsid w:val="00347E37"/>
    <w:rsid w:val="00351340"/>
    <w:rsid w:val="003519B0"/>
    <w:rsid w:val="00351B8D"/>
    <w:rsid w:val="003529D4"/>
    <w:rsid w:val="00353AD5"/>
    <w:rsid w:val="0035554C"/>
    <w:rsid w:val="003562DA"/>
    <w:rsid w:val="00357157"/>
    <w:rsid w:val="00357A10"/>
    <w:rsid w:val="003617B9"/>
    <w:rsid w:val="003617EC"/>
    <w:rsid w:val="0036262E"/>
    <w:rsid w:val="00363363"/>
    <w:rsid w:val="00363AFF"/>
    <w:rsid w:val="0036411A"/>
    <w:rsid w:val="00364385"/>
    <w:rsid w:val="0036577C"/>
    <w:rsid w:val="00365A4C"/>
    <w:rsid w:val="00366172"/>
    <w:rsid w:val="003663EB"/>
    <w:rsid w:val="00366EE1"/>
    <w:rsid w:val="00366FDE"/>
    <w:rsid w:val="003703CC"/>
    <w:rsid w:val="003709E7"/>
    <w:rsid w:val="00370CF9"/>
    <w:rsid w:val="00370FCF"/>
    <w:rsid w:val="00371300"/>
    <w:rsid w:val="00371360"/>
    <w:rsid w:val="00371722"/>
    <w:rsid w:val="003719EE"/>
    <w:rsid w:val="00371DB8"/>
    <w:rsid w:val="00371E01"/>
    <w:rsid w:val="0037207C"/>
    <w:rsid w:val="00372684"/>
    <w:rsid w:val="003731D5"/>
    <w:rsid w:val="00373990"/>
    <w:rsid w:val="00373FE4"/>
    <w:rsid w:val="0037532E"/>
    <w:rsid w:val="003765BB"/>
    <w:rsid w:val="00376B5A"/>
    <w:rsid w:val="00376C18"/>
    <w:rsid w:val="0037757F"/>
    <w:rsid w:val="00380251"/>
    <w:rsid w:val="00382093"/>
    <w:rsid w:val="00382803"/>
    <w:rsid w:val="00382826"/>
    <w:rsid w:val="00382E00"/>
    <w:rsid w:val="00384507"/>
    <w:rsid w:val="00384BE4"/>
    <w:rsid w:val="0038681B"/>
    <w:rsid w:val="00386D3C"/>
    <w:rsid w:val="003871B3"/>
    <w:rsid w:val="00391C6D"/>
    <w:rsid w:val="00392204"/>
    <w:rsid w:val="0039297C"/>
    <w:rsid w:val="0039311E"/>
    <w:rsid w:val="00393EA8"/>
    <w:rsid w:val="003952AF"/>
    <w:rsid w:val="00395603"/>
    <w:rsid w:val="003964FD"/>
    <w:rsid w:val="003969BA"/>
    <w:rsid w:val="00396D16"/>
    <w:rsid w:val="003A00EB"/>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694A"/>
    <w:rsid w:val="003B6B17"/>
    <w:rsid w:val="003B7130"/>
    <w:rsid w:val="003B7697"/>
    <w:rsid w:val="003C00B1"/>
    <w:rsid w:val="003C14E5"/>
    <w:rsid w:val="003C36F0"/>
    <w:rsid w:val="003C46EB"/>
    <w:rsid w:val="003C4BC2"/>
    <w:rsid w:val="003C691A"/>
    <w:rsid w:val="003C74EC"/>
    <w:rsid w:val="003C7AF8"/>
    <w:rsid w:val="003D0828"/>
    <w:rsid w:val="003D181E"/>
    <w:rsid w:val="003D28EF"/>
    <w:rsid w:val="003D3150"/>
    <w:rsid w:val="003D4F5E"/>
    <w:rsid w:val="003D5935"/>
    <w:rsid w:val="003D5D2D"/>
    <w:rsid w:val="003D6237"/>
    <w:rsid w:val="003D7A88"/>
    <w:rsid w:val="003E1515"/>
    <w:rsid w:val="003E1580"/>
    <w:rsid w:val="003E1815"/>
    <w:rsid w:val="003E2120"/>
    <w:rsid w:val="003E2122"/>
    <w:rsid w:val="003E23FE"/>
    <w:rsid w:val="003E2ED5"/>
    <w:rsid w:val="003E321F"/>
    <w:rsid w:val="003E3735"/>
    <w:rsid w:val="003E3A10"/>
    <w:rsid w:val="003E442A"/>
    <w:rsid w:val="003E4B48"/>
    <w:rsid w:val="003E588B"/>
    <w:rsid w:val="003E6486"/>
    <w:rsid w:val="003E6A55"/>
    <w:rsid w:val="003E6AAF"/>
    <w:rsid w:val="003E7CEF"/>
    <w:rsid w:val="003F000C"/>
    <w:rsid w:val="003F0110"/>
    <w:rsid w:val="003F0400"/>
    <w:rsid w:val="003F0846"/>
    <w:rsid w:val="003F0B14"/>
    <w:rsid w:val="003F0DEB"/>
    <w:rsid w:val="003F14B2"/>
    <w:rsid w:val="003F1E06"/>
    <w:rsid w:val="003F21FD"/>
    <w:rsid w:val="003F376F"/>
    <w:rsid w:val="003F3C29"/>
    <w:rsid w:val="003F3E67"/>
    <w:rsid w:val="003F4B0F"/>
    <w:rsid w:val="003F5867"/>
    <w:rsid w:val="003F5DC5"/>
    <w:rsid w:val="003F6766"/>
    <w:rsid w:val="003F7046"/>
    <w:rsid w:val="003F7CB4"/>
    <w:rsid w:val="0040079F"/>
    <w:rsid w:val="00402945"/>
    <w:rsid w:val="00402D83"/>
    <w:rsid w:val="0040333F"/>
    <w:rsid w:val="004036E5"/>
    <w:rsid w:val="004044AA"/>
    <w:rsid w:val="004059B1"/>
    <w:rsid w:val="00405A60"/>
    <w:rsid w:val="00405F3C"/>
    <w:rsid w:val="00407188"/>
    <w:rsid w:val="00407E6E"/>
    <w:rsid w:val="00410D84"/>
    <w:rsid w:val="00412627"/>
    <w:rsid w:val="00412DF3"/>
    <w:rsid w:val="00412EBE"/>
    <w:rsid w:val="0041315E"/>
    <w:rsid w:val="00415767"/>
    <w:rsid w:val="0041586D"/>
    <w:rsid w:val="00416449"/>
    <w:rsid w:val="00416763"/>
    <w:rsid w:val="0041678F"/>
    <w:rsid w:val="00420788"/>
    <w:rsid w:val="00421546"/>
    <w:rsid w:val="00423924"/>
    <w:rsid w:val="00423B7A"/>
    <w:rsid w:val="00425D36"/>
    <w:rsid w:val="00425F7C"/>
    <w:rsid w:val="0042658F"/>
    <w:rsid w:val="00427465"/>
    <w:rsid w:val="00427DF1"/>
    <w:rsid w:val="0043031E"/>
    <w:rsid w:val="00430643"/>
    <w:rsid w:val="004308AA"/>
    <w:rsid w:val="00431F56"/>
    <w:rsid w:val="00433225"/>
    <w:rsid w:val="004335B4"/>
    <w:rsid w:val="00433632"/>
    <w:rsid w:val="0043456D"/>
    <w:rsid w:val="004346A8"/>
    <w:rsid w:val="00434A62"/>
    <w:rsid w:val="00436C85"/>
    <w:rsid w:val="004371B4"/>
    <w:rsid w:val="004376F1"/>
    <w:rsid w:val="004414EB"/>
    <w:rsid w:val="004417DE"/>
    <w:rsid w:val="0044189E"/>
    <w:rsid w:val="00443D1A"/>
    <w:rsid w:val="00444005"/>
    <w:rsid w:val="00444DF0"/>
    <w:rsid w:val="00445183"/>
    <w:rsid w:val="004453B1"/>
    <w:rsid w:val="004454BF"/>
    <w:rsid w:val="0044560E"/>
    <w:rsid w:val="00445705"/>
    <w:rsid w:val="00445ADE"/>
    <w:rsid w:val="004470E4"/>
    <w:rsid w:val="004473BC"/>
    <w:rsid w:val="00447FF7"/>
    <w:rsid w:val="00450AB7"/>
    <w:rsid w:val="004516A7"/>
    <w:rsid w:val="00451A23"/>
    <w:rsid w:val="00452938"/>
    <w:rsid w:val="004534C4"/>
    <w:rsid w:val="0045415B"/>
    <w:rsid w:val="00454440"/>
    <w:rsid w:val="00455089"/>
    <w:rsid w:val="00455A47"/>
    <w:rsid w:val="00455E3D"/>
    <w:rsid w:val="00455FE3"/>
    <w:rsid w:val="004565AE"/>
    <w:rsid w:val="004568C7"/>
    <w:rsid w:val="00456CA8"/>
    <w:rsid w:val="004572EC"/>
    <w:rsid w:val="00457E24"/>
    <w:rsid w:val="004605C8"/>
    <w:rsid w:val="00460C4C"/>
    <w:rsid w:val="004611A2"/>
    <w:rsid w:val="00461B5D"/>
    <w:rsid w:val="00462B9C"/>
    <w:rsid w:val="00463A49"/>
    <w:rsid w:val="00463DC7"/>
    <w:rsid w:val="00464385"/>
    <w:rsid w:val="004654D5"/>
    <w:rsid w:val="00465665"/>
    <w:rsid w:val="004668ED"/>
    <w:rsid w:val="00466FE5"/>
    <w:rsid w:val="004674AE"/>
    <w:rsid w:val="00470129"/>
    <w:rsid w:val="0047018E"/>
    <w:rsid w:val="00470B61"/>
    <w:rsid w:val="00471A95"/>
    <w:rsid w:val="00471EAA"/>
    <w:rsid w:val="004735D8"/>
    <w:rsid w:val="004744BA"/>
    <w:rsid w:val="00474667"/>
    <w:rsid w:val="00474A90"/>
    <w:rsid w:val="004750F8"/>
    <w:rsid w:val="00475134"/>
    <w:rsid w:val="0047563E"/>
    <w:rsid w:val="0047631B"/>
    <w:rsid w:val="00477866"/>
    <w:rsid w:val="00477C0E"/>
    <w:rsid w:val="004819E8"/>
    <w:rsid w:val="00482218"/>
    <w:rsid w:val="0048228B"/>
    <w:rsid w:val="00482337"/>
    <w:rsid w:val="004824B9"/>
    <w:rsid w:val="00483637"/>
    <w:rsid w:val="00483BF3"/>
    <w:rsid w:val="00483E4E"/>
    <w:rsid w:val="0048441C"/>
    <w:rsid w:val="00484A50"/>
    <w:rsid w:val="004868C7"/>
    <w:rsid w:val="00487A2D"/>
    <w:rsid w:val="00487C69"/>
    <w:rsid w:val="00487CFD"/>
    <w:rsid w:val="00491AC5"/>
    <w:rsid w:val="00491D8C"/>
    <w:rsid w:val="0049237F"/>
    <w:rsid w:val="00492F93"/>
    <w:rsid w:val="00494A14"/>
    <w:rsid w:val="00494B69"/>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C78"/>
    <w:rsid w:val="004A6F6A"/>
    <w:rsid w:val="004B0EF8"/>
    <w:rsid w:val="004B1D84"/>
    <w:rsid w:val="004B1EBA"/>
    <w:rsid w:val="004B24BB"/>
    <w:rsid w:val="004B2512"/>
    <w:rsid w:val="004B384C"/>
    <w:rsid w:val="004B44EB"/>
    <w:rsid w:val="004B4A15"/>
    <w:rsid w:val="004B4D9E"/>
    <w:rsid w:val="004B595B"/>
    <w:rsid w:val="004B6498"/>
    <w:rsid w:val="004B6F36"/>
    <w:rsid w:val="004B763C"/>
    <w:rsid w:val="004C089A"/>
    <w:rsid w:val="004C23B0"/>
    <w:rsid w:val="004C2DBA"/>
    <w:rsid w:val="004C37EC"/>
    <w:rsid w:val="004C43CB"/>
    <w:rsid w:val="004C4A58"/>
    <w:rsid w:val="004C5044"/>
    <w:rsid w:val="004C57FE"/>
    <w:rsid w:val="004C5F79"/>
    <w:rsid w:val="004C75E0"/>
    <w:rsid w:val="004C78BB"/>
    <w:rsid w:val="004C7ADD"/>
    <w:rsid w:val="004C7DE6"/>
    <w:rsid w:val="004D0167"/>
    <w:rsid w:val="004D025C"/>
    <w:rsid w:val="004D05CC"/>
    <w:rsid w:val="004D09C4"/>
    <w:rsid w:val="004D0DFE"/>
    <w:rsid w:val="004D1028"/>
    <w:rsid w:val="004D2089"/>
    <w:rsid w:val="004D24B9"/>
    <w:rsid w:val="004D2F8B"/>
    <w:rsid w:val="004D2FEF"/>
    <w:rsid w:val="004D4265"/>
    <w:rsid w:val="004D4C29"/>
    <w:rsid w:val="004D4EE7"/>
    <w:rsid w:val="004D511A"/>
    <w:rsid w:val="004D5322"/>
    <w:rsid w:val="004D55E8"/>
    <w:rsid w:val="004D74B3"/>
    <w:rsid w:val="004D7D9C"/>
    <w:rsid w:val="004E03EA"/>
    <w:rsid w:val="004E38F3"/>
    <w:rsid w:val="004E4720"/>
    <w:rsid w:val="004E4C95"/>
    <w:rsid w:val="004E68BD"/>
    <w:rsid w:val="004E6E9D"/>
    <w:rsid w:val="004E7018"/>
    <w:rsid w:val="004E79C8"/>
    <w:rsid w:val="004E7EDE"/>
    <w:rsid w:val="004E7EFD"/>
    <w:rsid w:val="004F134F"/>
    <w:rsid w:val="004F1769"/>
    <w:rsid w:val="004F2DA0"/>
    <w:rsid w:val="004F3914"/>
    <w:rsid w:val="004F4F02"/>
    <w:rsid w:val="004F5242"/>
    <w:rsid w:val="004F5A6F"/>
    <w:rsid w:val="004F6C1F"/>
    <w:rsid w:val="00500CE2"/>
    <w:rsid w:val="0050115E"/>
    <w:rsid w:val="0050121E"/>
    <w:rsid w:val="00501956"/>
    <w:rsid w:val="00502FAB"/>
    <w:rsid w:val="00505101"/>
    <w:rsid w:val="005052AE"/>
    <w:rsid w:val="005053BE"/>
    <w:rsid w:val="00506ADD"/>
    <w:rsid w:val="005076DA"/>
    <w:rsid w:val="00510239"/>
    <w:rsid w:val="00511503"/>
    <w:rsid w:val="00511715"/>
    <w:rsid w:val="00513A04"/>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1C8E"/>
    <w:rsid w:val="00532474"/>
    <w:rsid w:val="0053254E"/>
    <w:rsid w:val="00533266"/>
    <w:rsid w:val="00533F08"/>
    <w:rsid w:val="00534899"/>
    <w:rsid w:val="00534965"/>
    <w:rsid w:val="00534A05"/>
    <w:rsid w:val="00534B33"/>
    <w:rsid w:val="0053625C"/>
    <w:rsid w:val="00536760"/>
    <w:rsid w:val="005371DB"/>
    <w:rsid w:val="0053752B"/>
    <w:rsid w:val="005376B6"/>
    <w:rsid w:val="00537976"/>
    <w:rsid w:val="00537FFA"/>
    <w:rsid w:val="00541D37"/>
    <w:rsid w:val="00541DB9"/>
    <w:rsid w:val="00542C7F"/>
    <w:rsid w:val="00543E07"/>
    <w:rsid w:val="005440DB"/>
    <w:rsid w:val="00544136"/>
    <w:rsid w:val="00544704"/>
    <w:rsid w:val="00545A24"/>
    <w:rsid w:val="005463F2"/>
    <w:rsid w:val="00546DAC"/>
    <w:rsid w:val="00547948"/>
    <w:rsid w:val="00547C37"/>
    <w:rsid w:val="0055028A"/>
    <w:rsid w:val="005512EA"/>
    <w:rsid w:val="00551E86"/>
    <w:rsid w:val="005523DF"/>
    <w:rsid w:val="005525AF"/>
    <w:rsid w:val="00552CA6"/>
    <w:rsid w:val="005532E4"/>
    <w:rsid w:val="00553559"/>
    <w:rsid w:val="0055481D"/>
    <w:rsid w:val="00555245"/>
    <w:rsid w:val="00555DA4"/>
    <w:rsid w:val="00556556"/>
    <w:rsid w:val="00556AA2"/>
    <w:rsid w:val="00556AA5"/>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ECF"/>
    <w:rsid w:val="00567F83"/>
    <w:rsid w:val="005700BF"/>
    <w:rsid w:val="0057032A"/>
    <w:rsid w:val="00570915"/>
    <w:rsid w:val="0057152C"/>
    <w:rsid w:val="00572541"/>
    <w:rsid w:val="00572701"/>
    <w:rsid w:val="005737E5"/>
    <w:rsid w:val="005748C3"/>
    <w:rsid w:val="00575FA1"/>
    <w:rsid w:val="00576EFF"/>
    <w:rsid w:val="0057793A"/>
    <w:rsid w:val="00577DBD"/>
    <w:rsid w:val="00581446"/>
    <w:rsid w:val="00582796"/>
    <w:rsid w:val="00583B7B"/>
    <w:rsid w:val="00583DA4"/>
    <w:rsid w:val="0058405F"/>
    <w:rsid w:val="00584D98"/>
    <w:rsid w:val="005858B2"/>
    <w:rsid w:val="00585D94"/>
    <w:rsid w:val="0059196F"/>
    <w:rsid w:val="005928FA"/>
    <w:rsid w:val="00592BBC"/>
    <w:rsid w:val="005954A8"/>
    <w:rsid w:val="00597328"/>
    <w:rsid w:val="005A03DE"/>
    <w:rsid w:val="005A11F7"/>
    <w:rsid w:val="005A1B2B"/>
    <w:rsid w:val="005A1E7D"/>
    <w:rsid w:val="005A23E5"/>
    <w:rsid w:val="005A26D4"/>
    <w:rsid w:val="005A2DEF"/>
    <w:rsid w:val="005A3155"/>
    <w:rsid w:val="005A3978"/>
    <w:rsid w:val="005A4A2A"/>
    <w:rsid w:val="005A5D51"/>
    <w:rsid w:val="005A774B"/>
    <w:rsid w:val="005B0451"/>
    <w:rsid w:val="005B0515"/>
    <w:rsid w:val="005B063D"/>
    <w:rsid w:val="005B1244"/>
    <w:rsid w:val="005B1401"/>
    <w:rsid w:val="005B1EE8"/>
    <w:rsid w:val="005B2C30"/>
    <w:rsid w:val="005B2DC0"/>
    <w:rsid w:val="005B48F5"/>
    <w:rsid w:val="005B4A5A"/>
    <w:rsid w:val="005B65B3"/>
    <w:rsid w:val="005B7728"/>
    <w:rsid w:val="005B7A4F"/>
    <w:rsid w:val="005C1C81"/>
    <w:rsid w:val="005C226C"/>
    <w:rsid w:val="005C22B1"/>
    <w:rsid w:val="005C4923"/>
    <w:rsid w:val="005C4C5C"/>
    <w:rsid w:val="005C4D1D"/>
    <w:rsid w:val="005C5549"/>
    <w:rsid w:val="005C62A6"/>
    <w:rsid w:val="005C7EBE"/>
    <w:rsid w:val="005D0176"/>
    <w:rsid w:val="005D06BF"/>
    <w:rsid w:val="005D0EED"/>
    <w:rsid w:val="005D1CEB"/>
    <w:rsid w:val="005D1FA6"/>
    <w:rsid w:val="005D2712"/>
    <w:rsid w:val="005D2A68"/>
    <w:rsid w:val="005D31F1"/>
    <w:rsid w:val="005D34DF"/>
    <w:rsid w:val="005D359D"/>
    <w:rsid w:val="005D4049"/>
    <w:rsid w:val="005D674B"/>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6A65"/>
    <w:rsid w:val="005E704A"/>
    <w:rsid w:val="005F01AD"/>
    <w:rsid w:val="005F2196"/>
    <w:rsid w:val="005F4A8E"/>
    <w:rsid w:val="005F53BE"/>
    <w:rsid w:val="005F6FD0"/>
    <w:rsid w:val="005F7BCC"/>
    <w:rsid w:val="005F7CAA"/>
    <w:rsid w:val="00600921"/>
    <w:rsid w:val="006020E4"/>
    <w:rsid w:val="00602373"/>
    <w:rsid w:val="0060246D"/>
    <w:rsid w:val="00602E97"/>
    <w:rsid w:val="006033C4"/>
    <w:rsid w:val="00604068"/>
    <w:rsid w:val="006046C6"/>
    <w:rsid w:val="00604754"/>
    <w:rsid w:val="00605325"/>
    <w:rsid w:val="0060556C"/>
    <w:rsid w:val="00605BBC"/>
    <w:rsid w:val="00605D0B"/>
    <w:rsid w:val="00605E41"/>
    <w:rsid w:val="006060A4"/>
    <w:rsid w:val="00607063"/>
    <w:rsid w:val="00607576"/>
    <w:rsid w:val="00607F50"/>
    <w:rsid w:val="00607FF2"/>
    <w:rsid w:val="006119D3"/>
    <w:rsid w:val="006119D9"/>
    <w:rsid w:val="00612104"/>
    <w:rsid w:val="00614791"/>
    <w:rsid w:val="00614F1E"/>
    <w:rsid w:val="0061544D"/>
    <w:rsid w:val="006157DC"/>
    <w:rsid w:val="006168B1"/>
    <w:rsid w:val="00617354"/>
    <w:rsid w:val="006174CE"/>
    <w:rsid w:val="00617C50"/>
    <w:rsid w:val="006209AB"/>
    <w:rsid w:val="00620D18"/>
    <w:rsid w:val="00620FBB"/>
    <w:rsid w:val="00621487"/>
    <w:rsid w:val="00622396"/>
    <w:rsid w:val="00622D26"/>
    <w:rsid w:val="006239A8"/>
    <w:rsid w:val="00623BC3"/>
    <w:rsid w:val="00624851"/>
    <w:rsid w:val="006257A8"/>
    <w:rsid w:val="00626FA8"/>
    <w:rsid w:val="00627225"/>
    <w:rsid w:val="00627F20"/>
    <w:rsid w:val="00627FBB"/>
    <w:rsid w:val="006301EC"/>
    <w:rsid w:val="00630579"/>
    <w:rsid w:val="00632BA6"/>
    <w:rsid w:val="00632F2C"/>
    <w:rsid w:val="00632F54"/>
    <w:rsid w:val="00633B1B"/>
    <w:rsid w:val="00634A10"/>
    <w:rsid w:val="00635684"/>
    <w:rsid w:val="00636610"/>
    <w:rsid w:val="00636982"/>
    <w:rsid w:val="006369C2"/>
    <w:rsid w:val="00637307"/>
    <w:rsid w:val="00637725"/>
    <w:rsid w:val="006415BA"/>
    <w:rsid w:val="00641D56"/>
    <w:rsid w:val="0064209E"/>
    <w:rsid w:val="00642BFC"/>
    <w:rsid w:val="00643164"/>
    <w:rsid w:val="00645A3A"/>
    <w:rsid w:val="006461F5"/>
    <w:rsid w:val="00651B3C"/>
    <w:rsid w:val="0065248B"/>
    <w:rsid w:val="006534FE"/>
    <w:rsid w:val="00653500"/>
    <w:rsid w:val="0065367D"/>
    <w:rsid w:val="00653D49"/>
    <w:rsid w:val="00654593"/>
    <w:rsid w:val="0065494B"/>
    <w:rsid w:val="006549E7"/>
    <w:rsid w:val="006555EE"/>
    <w:rsid w:val="00656BEC"/>
    <w:rsid w:val="006576D1"/>
    <w:rsid w:val="006576E2"/>
    <w:rsid w:val="00660512"/>
    <w:rsid w:val="00660A8E"/>
    <w:rsid w:val="00660FD3"/>
    <w:rsid w:val="006615AC"/>
    <w:rsid w:val="0066258F"/>
    <w:rsid w:val="00662841"/>
    <w:rsid w:val="00662BEA"/>
    <w:rsid w:val="00663629"/>
    <w:rsid w:val="0066364C"/>
    <w:rsid w:val="0066392C"/>
    <w:rsid w:val="006640E7"/>
    <w:rsid w:val="00664323"/>
    <w:rsid w:val="006649AC"/>
    <w:rsid w:val="00666E03"/>
    <w:rsid w:val="00667406"/>
    <w:rsid w:val="006700ED"/>
    <w:rsid w:val="00671F69"/>
    <w:rsid w:val="00672B1A"/>
    <w:rsid w:val="00672CB1"/>
    <w:rsid w:val="00672E4D"/>
    <w:rsid w:val="00673AA4"/>
    <w:rsid w:val="00673E11"/>
    <w:rsid w:val="00674ACE"/>
    <w:rsid w:val="00674B81"/>
    <w:rsid w:val="00675307"/>
    <w:rsid w:val="006754A7"/>
    <w:rsid w:val="00675585"/>
    <w:rsid w:val="00675708"/>
    <w:rsid w:val="00676493"/>
    <w:rsid w:val="00676C59"/>
    <w:rsid w:val="00677ADE"/>
    <w:rsid w:val="00680657"/>
    <w:rsid w:val="006826A9"/>
    <w:rsid w:val="00683C27"/>
    <w:rsid w:val="00683D9C"/>
    <w:rsid w:val="00685163"/>
    <w:rsid w:val="00685237"/>
    <w:rsid w:val="006854BF"/>
    <w:rsid w:val="00685769"/>
    <w:rsid w:val="00687677"/>
    <w:rsid w:val="00691724"/>
    <w:rsid w:val="00691A98"/>
    <w:rsid w:val="0069259B"/>
    <w:rsid w:val="0069287F"/>
    <w:rsid w:val="006934E4"/>
    <w:rsid w:val="0069408F"/>
    <w:rsid w:val="00694D60"/>
    <w:rsid w:val="00695C6D"/>
    <w:rsid w:val="006960CA"/>
    <w:rsid w:val="006962B7"/>
    <w:rsid w:val="00697EA1"/>
    <w:rsid w:val="006A2B4E"/>
    <w:rsid w:val="006A3795"/>
    <w:rsid w:val="006A40DA"/>
    <w:rsid w:val="006A44BB"/>
    <w:rsid w:val="006A4E28"/>
    <w:rsid w:val="006A4FAA"/>
    <w:rsid w:val="006A5167"/>
    <w:rsid w:val="006A582A"/>
    <w:rsid w:val="006A6C65"/>
    <w:rsid w:val="006A7EBF"/>
    <w:rsid w:val="006B2ECB"/>
    <w:rsid w:val="006B477F"/>
    <w:rsid w:val="006B4887"/>
    <w:rsid w:val="006B4A30"/>
    <w:rsid w:val="006B4F7B"/>
    <w:rsid w:val="006B51A4"/>
    <w:rsid w:val="006B55F8"/>
    <w:rsid w:val="006B5875"/>
    <w:rsid w:val="006B68C2"/>
    <w:rsid w:val="006B6CB7"/>
    <w:rsid w:val="006B6F12"/>
    <w:rsid w:val="006B750F"/>
    <w:rsid w:val="006C0009"/>
    <w:rsid w:val="006C0143"/>
    <w:rsid w:val="006C13FD"/>
    <w:rsid w:val="006C1688"/>
    <w:rsid w:val="006C31FD"/>
    <w:rsid w:val="006C379F"/>
    <w:rsid w:val="006C38D7"/>
    <w:rsid w:val="006C3920"/>
    <w:rsid w:val="006C3A42"/>
    <w:rsid w:val="006C3A81"/>
    <w:rsid w:val="006C46F8"/>
    <w:rsid w:val="006C567D"/>
    <w:rsid w:val="006C56E0"/>
    <w:rsid w:val="006C6621"/>
    <w:rsid w:val="006C66B0"/>
    <w:rsid w:val="006D12C0"/>
    <w:rsid w:val="006D14E1"/>
    <w:rsid w:val="006D2259"/>
    <w:rsid w:val="006D26BC"/>
    <w:rsid w:val="006D371C"/>
    <w:rsid w:val="006D4637"/>
    <w:rsid w:val="006D487E"/>
    <w:rsid w:val="006D5019"/>
    <w:rsid w:val="006D6261"/>
    <w:rsid w:val="006D6CEA"/>
    <w:rsid w:val="006D70CD"/>
    <w:rsid w:val="006D789C"/>
    <w:rsid w:val="006E0FF3"/>
    <w:rsid w:val="006E102E"/>
    <w:rsid w:val="006E2090"/>
    <w:rsid w:val="006E2AA4"/>
    <w:rsid w:val="006E3433"/>
    <w:rsid w:val="006E426D"/>
    <w:rsid w:val="006E5A88"/>
    <w:rsid w:val="006E67B2"/>
    <w:rsid w:val="006E6F50"/>
    <w:rsid w:val="006E73A6"/>
    <w:rsid w:val="006E7FB1"/>
    <w:rsid w:val="006F1065"/>
    <w:rsid w:val="006F1A83"/>
    <w:rsid w:val="006F2325"/>
    <w:rsid w:val="006F27EE"/>
    <w:rsid w:val="006F30AF"/>
    <w:rsid w:val="006F32CA"/>
    <w:rsid w:val="006F4330"/>
    <w:rsid w:val="006F478B"/>
    <w:rsid w:val="006F564F"/>
    <w:rsid w:val="006F57F6"/>
    <w:rsid w:val="006F5A7A"/>
    <w:rsid w:val="006F6C94"/>
    <w:rsid w:val="00702EE8"/>
    <w:rsid w:val="007031B8"/>
    <w:rsid w:val="0070378E"/>
    <w:rsid w:val="00703C3F"/>
    <w:rsid w:val="0070418E"/>
    <w:rsid w:val="00704439"/>
    <w:rsid w:val="007051CD"/>
    <w:rsid w:val="0070575A"/>
    <w:rsid w:val="00705E15"/>
    <w:rsid w:val="007060ED"/>
    <w:rsid w:val="0070698C"/>
    <w:rsid w:val="00706B11"/>
    <w:rsid w:val="007072C4"/>
    <w:rsid w:val="00710451"/>
    <w:rsid w:val="00710788"/>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17CFD"/>
    <w:rsid w:val="00720637"/>
    <w:rsid w:val="00720F63"/>
    <w:rsid w:val="0072129C"/>
    <w:rsid w:val="007212B3"/>
    <w:rsid w:val="00721304"/>
    <w:rsid w:val="00722EF2"/>
    <w:rsid w:val="007231BB"/>
    <w:rsid w:val="007239A8"/>
    <w:rsid w:val="0072419B"/>
    <w:rsid w:val="0072495B"/>
    <w:rsid w:val="0072607F"/>
    <w:rsid w:val="00730379"/>
    <w:rsid w:val="007322B9"/>
    <w:rsid w:val="00732F8B"/>
    <w:rsid w:val="00734268"/>
    <w:rsid w:val="00734903"/>
    <w:rsid w:val="0073528E"/>
    <w:rsid w:val="00735E27"/>
    <w:rsid w:val="00736149"/>
    <w:rsid w:val="00736755"/>
    <w:rsid w:val="007367F7"/>
    <w:rsid w:val="00736C6D"/>
    <w:rsid w:val="0073731E"/>
    <w:rsid w:val="0073794E"/>
    <w:rsid w:val="00737D6A"/>
    <w:rsid w:val="00740F84"/>
    <w:rsid w:val="007410D2"/>
    <w:rsid w:val="00741B9E"/>
    <w:rsid w:val="007428C9"/>
    <w:rsid w:val="00742FDB"/>
    <w:rsid w:val="00743538"/>
    <w:rsid w:val="00744B6C"/>
    <w:rsid w:val="00744C8B"/>
    <w:rsid w:val="007456BA"/>
    <w:rsid w:val="007457D7"/>
    <w:rsid w:val="00747AEC"/>
    <w:rsid w:val="00747F38"/>
    <w:rsid w:val="007502D1"/>
    <w:rsid w:val="00750C33"/>
    <w:rsid w:val="00750D7C"/>
    <w:rsid w:val="00751DDB"/>
    <w:rsid w:val="007522CD"/>
    <w:rsid w:val="0075271C"/>
    <w:rsid w:val="00753674"/>
    <w:rsid w:val="00753BE2"/>
    <w:rsid w:val="00755D22"/>
    <w:rsid w:val="0075680A"/>
    <w:rsid w:val="00756EDD"/>
    <w:rsid w:val="0075717B"/>
    <w:rsid w:val="007608BA"/>
    <w:rsid w:val="00762083"/>
    <w:rsid w:val="007621AF"/>
    <w:rsid w:val="00762441"/>
    <w:rsid w:val="0076246F"/>
    <w:rsid w:val="0076279B"/>
    <w:rsid w:val="00762B51"/>
    <w:rsid w:val="00762B9B"/>
    <w:rsid w:val="00763A10"/>
    <w:rsid w:val="00764733"/>
    <w:rsid w:val="00764A66"/>
    <w:rsid w:val="00765839"/>
    <w:rsid w:val="00770118"/>
    <w:rsid w:val="007705B1"/>
    <w:rsid w:val="0077187E"/>
    <w:rsid w:val="00771CE3"/>
    <w:rsid w:val="00772D78"/>
    <w:rsid w:val="00773FA5"/>
    <w:rsid w:val="00774CC2"/>
    <w:rsid w:val="00775BD5"/>
    <w:rsid w:val="00775CF7"/>
    <w:rsid w:val="00777396"/>
    <w:rsid w:val="00777F13"/>
    <w:rsid w:val="00780141"/>
    <w:rsid w:val="00780FFB"/>
    <w:rsid w:val="00781E27"/>
    <w:rsid w:val="007825C6"/>
    <w:rsid w:val="00782611"/>
    <w:rsid w:val="00782AF5"/>
    <w:rsid w:val="007839E5"/>
    <w:rsid w:val="00784A14"/>
    <w:rsid w:val="00784DC2"/>
    <w:rsid w:val="00785226"/>
    <w:rsid w:val="007865FE"/>
    <w:rsid w:val="007869AC"/>
    <w:rsid w:val="007873BE"/>
    <w:rsid w:val="00787CC6"/>
    <w:rsid w:val="00787DC9"/>
    <w:rsid w:val="00791ADC"/>
    <w:rsid w:val="00792944"/>
    <w:rsid w:val="00793E3D"/>
    <w:rsid w:val="00795E7A"/>
    <w:rsid w:val="00796EED"/>
    <w:rsid w:val="007A48DF"/>
    <w:rsid w:val="007A4ADF"/>
    <w:rsid w:val="007A537B"/>
    <w:rsid w:val="007A56ED"/>
    <w:rsid w:val="007A570E"/>
    <w:rsid w:val="007A5CC6"/>
    <w:rsid w:val="007A69E8"/>
    <w:rsid w:val="007A6DCB"/>
    <w:rsid w:val="007A7D80"/>
    <w:rsid w:val="007B01E0"/>
    <w:rsid w:val="007B11AC"/>
    <w:rsid w:val="007B1B2E"/>
    <w:rsid w:val="007B24A1"/>
    <w:rsid w:val="007B29D5"/>
    <w:rsid w:val="007B323B"/>
    <w:rsid w:val="007B3A02"/>
    <w:rsid w:val="007B3CB0"/>
    <w:rsid w:val="007B42C3"/>
    <w:rsid w:val="007B46F8"/>
    <w:rsid w:val="007B48FF"/>
    <w:rsid w:val="007B53A1"/>
    <w:rsid w:val="007B54A1"/>
    <w:rsid w:val="007C1D24"/>
    <w:rsid w:val="007C216F"/>
    <w:rsid w:val="007C2B53"/>
    <w:rsid w:val="007C2F04"/>
    <w:rsid w:val="007C332E"/>
    <w:rsid w:val="007C3A7B"/>
    <w:rsid w:val="007C4301"/>
    <w:rsid w:val="007C4A8A"/>
    <w:rsid w:val="007C4C82"/>
    <w:rsid w:val="007C50B2"/>
    <w:rsid w:val="007C5EAA"/>
    <w:rsid w:val="007C7483"/>
    <w:rsid w:val="007C7765"/>
    <w:rsid w:val="007C7B73"/>
    <w:rsid w:val="007D0C03"/>
    <w:rsid w:val="007D1EC1"/>
    <w:rsid w:val="007D51DB"/>
    <w:rsid w:val="007D51E2"/>
    <w:rsid w:val="007D545D"/>
    <w:rsid w:val="007D6B63"/>
    <w:rsid w:val="007D75F4"/>
    <w:rsid w:val="007E0539"/>
    <w:rsid w:val="007E383C"/>
    <w:rsid w:val="007E534B"/>
    <w:rsid w:val="007E5773"/>
    <w:rsid w:val="007E5E3E"/>
    <w:rsid w:val="007E5F45"/>
    <w:rsid w:val="007E638B"/>
    <w:rsid w:val="007E639F"/>
    <w:rsid w:val="007E6596"/>
    <w:rsid w:val="007E717F"/>
    <w:rsid w:val="007E7ED5"/>
    <w:rsid w:val="007F02FA"/>
    <w:rsid w:val="007F0B4C"/>
    <w:rsid w:val="007F12E1"/>
    <w:rsid w:val="007F2693"/>
    <w:rsid w:val="007F2694"/>
    <w:rsid w:val="007F2837"/>
    <w:rsid w:val="007F3275"/>
    <w:rsid w:val="007F3C88"/>
    <w:rsid w:val="007F4638"/>
    <w:rsid w:val="007F466B"/>
    <w:rsid w:val="007F46EB"/>
    <w:rsid w:val="007F4DEB"/>
    <w:rsid w:val="007F66CC"/>
    <w:rsid w:val="007F68D2"/>
    <w:rsid w:val="007F729F"/>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74D1"/>
    <w:rsid w:val="00807855"/>
    <w:rsid w:val="008107EE"/>
    <w:rsid w:val="00810DEF"/>
    <w:rsid w:val="00811199"/>
    <w:rsid w:val="008116D2"/>
    <w:rsid w:val="00812E19"/>
    <w:rsid w:val="00813681"/>
    <w:rsid w:val="00813CEC"/>
    <w:rsid w:val="008153E9"/>
    <w:rsid w:val="008154DF"/>
    <w:rsid w:val="0081586E"/>
    <w:rsid w:val="0081601A"/>
    <w:rsid w:val="00816DCA"/>
    <w:rsid w:val="00817007"/>
    <w:rsid w:val="008171FD"/>
    <w:rsid w:val="00820639"/>
    <w:rsid w:val="00821A91"/>
    <w:rsid w:val="008226F4"/>
    <w:rsid w:val="00822777"/>
    <w:rsid w:val="00822BD9"/>
    <w:rsid w:val="0082311C"/>
    <w:rsid w:val="00823279"/>
    <w:rsid w:val="008233E3"/>
    <w:rsid w:val="00823613"/>
    <w:rsid w:val="00823B31"/>
    <w:rsid w:val="00823CF7"/>
    <w:rsid w:val="00824925"/>
    <w:rsid w:val="008263EF"/>
    <w:rsid w:val="00826D15"/>
    <w:rsid w:val="00830376"/>
    <w:rsid w:val="00830BD2"/>
    <w:rsid w:val="008323F8"/>
    <w:rsid w:val="00832F44"/>
    <w:rsid w:val="00833690"/>
    <w:rsid w:val="00833BAF"/>
    <w:rsid w:val="008345E1"/>
    <w:rsid w:val="00834823"/>
    <w:rsid w:val="00835391"/>
    <w:rsid w:val="00835BBD"/>
    <w:rsid w:val="0083621C"/>
    <w:rsid w:val="00836447"/>
    <w:rsid w:val="00836A6F"/>
    <w:rsid w:val="008378B1"/>
    <w:rsid w:val="00837F53"/>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1E5D"/>
    <w:rsid w:val="008532B8"/>
    <w:rsid w:val="00853310"/>
    <w:rsid w:val="008538A2"/>
    <w:rsid w:val="00853A05"/>
    <w:rsid w:val="00855406"/>
    <w:rsid w:val="00855619"/>
    <w:rsid w:val="00855932"/>
    <w:rsid w:val="00855DB5"/>
    <w:rsid w:val="00855DC5"/>
    <w:rsid w:val="008574BC"/>
    <w:rsid w:val="00860187"/>
    <w:rsid w:val="00860C0F"/>
    <w:rsid w:val="00862CDA"/>
    <w:rsid w:val="00864A68"/>
    <w:rsid w:val="008650FA"/>
    <w:rsid w:val="00865A69"/>
    <w:rsid w:val="0086685B"/>
    <w:rsid w:val="00867018"/>
    <w:rsid w:val="00867465"/>
    <w:rsid w:val="00867B4E"/>
    <w:rsid w:val="0087120E"/>
    <w:rsid w:val="008716CB"/>
    <w:rsid w:val="00872CD7"/>
    <w:rsid w:val="0087304C"/>
    <w:rsid w:val="00874CEF"/>
    <w:rsid w:val="0087501C"/>
    <w:rsid w:val="00875179"/>
    <w:rsid w:val="008754CC"/>
    <w:rsid w:val="00876F4B"/>
    <w:rsid w:val="00877501"/>
    <w:rsid w:val="008804F4"/>
    <w:rsid w:val="00880CB2"/>
    <w:rsid w:val="00881694"/>
    <w:rsid w:val="00882F7F"/>
    <w:rsid w:val="008835D1"/>
    <w:rsid w:val="008839C1"/>
    <w:rsid w:val="00883CD9"/>
    <w:rsid w:val="00884C97"/>
    <w:rsid w:val="00884EA3"/>
    <w:rsid w:val="008851E7"/>
    <w:rsid w:val="0088545A"/>
    <w:rsid w:val="008855F3"/>
    <w:rsid w:val="00885780"/>
    <w:rsid w:val="00885E01"/>
    <w:rsid w:val="00885F33"/>
    <w:rsid w:val="008860EA"/>
    <w:rsid w:val="00887BB4"/>
    <w:rsid w:val="0089013D"/>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1CF"/>
    <w:rsid w:val="008B083B"/>
    <w:rsid w:val="008B0CDA"/>
    <w:rsid w:val="008B15ED"/>
    <w:rsid w:val="008B20FD"/>
    <w:rsid w:val="008B30F9"/>
    <w:rsid w:val="008B49EE"/>
    <w:rsid w:val="008B6F1C"/>
    <w:rsid w:val="008C04E1"/>
    <w:rsid w:val="008C0693"/>
    <w:rsid w:val="008C0F97"/>
    <w:rsid w:val="008C12F2"/>
    <w:rsid w:val="008C1989"/>
    <w:rsid w:val="008C2D1D"/>
    <w:rsid w:val="008C4F85"/>
    <w:rsid w:val="008C5C2B"/>
    <w:rsid w:val="008C6667"/>
    <w:rsid w:val="008C74DA"/>
    <w:rsid w:val="008C75CF"/>
    <w:rsid w:val="008C7B38"/>
    <w:rsid w:val="008C7C95"/>
    <w:rsid w:val="008D0239"/>
    <w:rsid w:val="008D092A"/>
    <w:rsid w:val="008D1FF3"/>
    <w:rsid w:val="008D2045"/>
    <w:rsid w:val="008D2100"/>
    <w:rsid w:val="008D30C7"/>
    <w:rsid w:val="008D5617"/>
    <w:rsid w:val="008D68D6"/>
    <w:rsid w:val="008D6AB7"/>
    <w:rsid w:val="008D6E0B"/>
    <w:rsid w:val="008D708C"/>
    <w:rsid w:val="008D73B7"/>
    <w:rsid w:val="008E0F5C"/>
    <w:rsid w:val="008E0FAD"/>
    <w:rsid w:val="008E183E"/>
    <w:rsid w:val="008E3F07"/>
    <w:rsid w:val="008E4056"/>
    <w:rsid w:val="008E6507"/>
    <w:rsid w:val="008E73FB"/>
    <w:rsid w:val="008E7D17"/>
    <w:rsid w:val="008F0E7F"/>
    <w:rsid w:val="008F1DBA"/>
    <w:rsid w:val="008F2B27"/>
    <w:rsid w:val="008F32FC"/>
    <w:rsid w:val="008F3430"/>
    <w:rsid w:val="008F3B95"/>
    <w:rsid w:val="008F5304"/>
    <w:rsid w:val="008F5A3E"/>
    <w:rsid w:val="008F5B35"/>
    <w:rsid w:val="008F64CA"/>
    <w:rsid w:val="008F672B"/>
    <w:rsid w:val="008F79C7"/>
    <w:rsid w:val="008F7E73"/>
    <w:rsid w:val="009000B1"/>
    <w:rsid w:val="0090065A"/>
    <w:rsid w:val="00902879"/>
    <w:rsid w:val="0090344E"/>
    <w:rsid w:val="0090374D"/>
    <w:rsid w:val="00903E41"/>
    <w:rsid w:val="00903E8F"/>
    <w:rsid w:val="0090459D"/>
    <w:rsid w:val="00904E15"/>
    <w:rsid w:val="00904E68"/>
    <w:rsid w:val="00904EA4"/>
    <w:rsid w:val="009053DE"/>
    <w:rsid w:val="00905DE7"/>
    <w:rsid w:val="00910142"/>
    <w:rsid w:val="0091058F"/>
    <w:rsid w:val="009112FE"/>
    <w:rsid w:val="0091198C"/>
    <w:rsid w:val="00911E25"/>
    <w:rsid w:val="00912B56"/>
    <w:rsid w:val="00912E6F"/>
    <w:rsid w:val="0091359C"/>
    <w:rsid w:val="009144C0"/>
    <w:rsid w:val="00914E2B"/>
    <w:rsid w:val="00914EA0"/>
    <w:rsid w:val="00914EBF"/>
    <w:rsid w:val="0091524B"/>
    <w:rsid w:val="0091598C"/>
    <w:rsid w:val="00915CB6"/>
    <w:rsid w:val="00916079"/>
    <w:rsid w:val="009161B8"/>
    <w:rsid w:val="00917BB9"/>
    <w:rsid w:val="009201B3"/>
    <w:rsid w:val="00920E27"/>
    <w:rsid w:val="00922698"/>
    <w:rsid w:val="00922B26"/>
    <w:rsid w:val="009238C4"/>
    <w:rsid w:val="00923A86"/>
    <w:rsid w:val="009241CC"/>
    <w:rsid w:val="00924A38"/>
    <w:rsid w:val="009252E6"/>
    <w:rsid w:val="00925DC4"/>
    <w:rsid w:val="009270E6"/>
    <w:rsid w:val="00927A48"/>
    <w:rsid w:val="00927EBC"/>
    <w:rsid w:val="00927FC9"/>
    <w:rsid w:val="00930A1A"/>
    <w:rsid w:val="00930F02"/>
    <w:rsid w:val="009328A2"/>
    <w:rsid w:val="0093363A"/>
    <w:rsid w:val="009338D8"/>
    <w:rsid w:val="0093391E"/>
    <w:rsid w:val="00933B9D"/>
    <w:rsid w:val="00933DDF"/>
    <w:rsid w:val="00934098"/>
    <w:rsid w:val="00935A9F"/>
    <w:rsid w:val="00935B38"/>
    <w:rsid w:val="00935EAF"/>
    <w:rsid w:val="009373F4"/>
    <w:rsid w:val="009375DD"/>
    <w:rsid w:val="00937B3F"/>
    <w:rsid w:val="00937BB5"/>
    <w:rsid w:val="00937C66"/>
    <w:rsid w:val="00940796"/>
    <w:rsid w:val="0094142F"/>
    <w:rsid w:val="0094246A"/>
    <w:rsid w:val="00943D46"/>
    <w:rsid w:val="00944352"/>
    <w:rsid w:val="00945583"/>
    <w:rsid w:val="00945672"/>
    <w:rsid w:val="009456FB"/>
    <w:rsid w:val="009457A5"/>
    <w:rsid w:val="00945BBD"/>
    <w:rsid w:val="0094664D"/>
    <w:rsid w:val="0094678C"/>
    <w:rsid w:val="00946B4E"/>
    <w:rsid w:val="009472EE"/>
    <w:rsid w:val="00947BCC"/>
    <w:rsid w:val="00950414"/>
    <w:rsid w:val="009507D7"/>
    <w:rsid w:val="009511DD"/>
    <w:rsid w:val="00951E4F"/>
    <w:rsid w:val="00952337"/>
    <w:rsid w:val="0095278D"/>
    <w:rsid w:val="009533EF"/>
    <w:rsid w:val="0095361F"/>
    <w:rsid w:val="009546BE"/>
    <w:rsid w:val="00956259"/>
    <w:rsid w:val="0095633E"/>
    <w:rsid w:val="00957196"/>
    <w:rsid w:val="009578C1"/>
    <w:rsid w:val="0096000A"/>
    <w:rsid w:val="009601BD"/>
    <w:rsid w:val="00960391"/>
    <w:rsid w:val="00960901"/>
    <w:rsid w:val="00960F4D"/>
    <w:rsid w:val="00961486"/>
    <w:rsid w:val="009619B1"/>
    <w:rsid w:val="00962A62"/>
    <w:rsid w:val="00963A36"/>
    <w:rsid w:val="00964773"/>
    <w:rsid w:val="0096558C"/>
    <w:rsid w:val="00967539"/>
    <w:rsid w:val="00967A5D"/>
    <w:rsid w:val="00967FED"/>
    <w:rsid w:val="0097166D"/>
    <w:rsid w:val="009719A4"/>
    <w:rsid w:val="009722DC"/>
    <w:rsid w:val="009722E5"/>
    <w:rsid w:val="00972639"/>
    <w:rsid w:val="00972EA8"/>
    <w:rsid w:val="00973387"/>
    <w:rsid w:val="009737F0"/>
    <w:rsid w:val="00975403"/>
    <w:rsid w:val="00976DC9"/>
    <w:rsid w:val="00980A60"/>
    <w:rsid w:val="009823B0"/>
    <w:rsid w:val="00982505"/>
    <w:rsid w:val="00982F07"/>
    <w:rsid w:val="009831F6"/>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2EBA"/>
    <w:rsid w:val="009946FD"/>
    <w:rsid w:val="00994CED"/>
    <w:rsid w:val="00996F85"/>
    <w:rsid w:val="00997652"/>
    <w:rsid w:val="00997B6A"/>
    <w:rsid w:val="009A07EA"/>
    <w:rsid w:val="009A15E9"/>
    <w:rsid w:val="009A1E93"/>
    <w:rsid w:val="009A335A"/>
    <w:rsid w:val="009A365F"/>
    <w:rsid w:val="009A3BA3"/>
    <w:rsid w:val="009A506A"/>
    <w:rsid w:val="009A5EEB"/>
    <w:rsid w:val="009A615D"/>
    <w:rsid w:val="009A6DD2"/>
    <w:rsid w:val="009A7530"/>
    <w:rsid w:val="009A78DC"/>
    <w:rsid w:val="009A7AA4"/>
    <w:rsid w:val="009B020C"/>
    <w:rsid w:val="009B0297"/>
    <w:rsid w:val="009B04FF"/>
    <w:rsid w:val="009B096F"/>
    <w:rsid w:val="009B0DC3"/>
    <w:rsid w:val="009B3D71"/>
    <w:rsid w:val="009B3E1E"/>
    <w:rsid w:val="009B3FCA"/>
    <w:rsid w:val="009B4127"/>
    <w:rsid w:val="009B4549"/>
    <w:rsid w:val="009B519D"/>
    <w:rsid w:val="009B5A08"/>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6758"/>
    <w:rsid w:val="009D6E64"/>
    <w:rsid w:val="009D6E98"/>
    <w:rsid w:val="009D71E8"/>
    <w:rsid w:val="009D7CA1"/>
    <w:rsid w:val="009D7E73"/>
    <w:rsid w:val="009D7E79"/>
    <w:rsid w:val="009E02BF"/>
    <w:rsid w:val="009E083A"/>
    <w:rsid w:val="009E0D4E"/>
    <w:rsid w:val="009E2B34"/>
    <w:rsid w:val="009E2BDF"/>
    <w:rsid w:val="009E2F61"/>
    <w:rsid w:val="009E2FC0"/>
    <w:rsid w:val="009E33E9"/>
    <w:rsid w:val="009E375F"/>
    <w:rsid w:val="009E39AB"/>
    <w:rsid w:val="009E4E6A"/>
    <w:rsid w:val="009E51AC"/>
    <w:rsid w:val="009E5C04"/>
    <w:rsid w:val="009E6571"/>
    <w:rsid w:val="009E6882"/>
    <w:rsid w:val="009E6A26"/>
    <w:rsid w:val="009E71E2"/>
    <w:rsid w:val="009E7DEE"/>
    <w:rsid w:val="009F058A"/>
    <w:rsid w:val="009F05A7"/>
    <w:rsid w:val="009F1C80"/>
    <w:rsid w:val="009F1FBC"/>
    <w:rsid w:val="009F2B53"/>
    <w:rsid w:val="009F3084"/>
    <w:rsid w:val="009F37F4"/>
    <w:rsid w:val="009F4686"/>
    <w:rsid w:val="009F5340"/>
    <w:rsid w:val="009F574C"/>
    <w:rsid w:val="009F58AA"/>
    <w:rsid w:val="009F6F0C"/>
    <w:rsid w:val="009F727E"/>
    <w:rsid w:val="00A003BF"/>
    <w:rsid w:val="00A00A58"/>
    <w:rsid w:val="00A00D76"/>
    <w:rsid w:val="00A03B17"/>
    <w:rsid w:val="00A04DA9"/>
    <w:rsid w:val="00A04DBA"/>
    <w:rsid w:val="00A0530E"/>
    <w:rsid w:val="00A05951"/>
    <w:rsid w:val="00A059CD"/>
    <w:rsid w:val="00A05B89"/>
    <w:rsid w:val="00A065F9"/>
    <w:rsid w:val="00A06AE3"/>
    <w:rsid w:val="00A06B18"/>
    <w:rsid w:val="00A06EB4"/>
    <w:rsid w:val="00A11E77"/>
    <w:rsid w:val="00A13717"/>
    <w:rsid w:val="00A13833"/>
    <w:rsid w:val="00A13D6B"/>
    <w:rsid w:val="00A14F24"/>
    <w:rsid w:val="00A1597B"/>
    <w:rsid w:val="00A16B59"/>
    <w:rsid w:val="00A16B69"/>
    <w:rsid w:val="00A16B9D"/>
    <w:rsid w:val="00A172FB"/>
    <w:rsid w:val="00A1758A"/>
    <w:rsid w:val="00A17B14"/>
    <w:rsid w:val="00A17C99"/>
    <w:rsid w:val="00A20195"/>
    <w:rsid w:val="00A224CD"/>
    <w:rsid w:val="00A22889"/>
    <w:rsid w:val="00A23AA7"/>
    <w:rsid w:val="00A23E47"/>
    <w:rsid w:val="00A24459"/>
    <w:rsid w:val="00A25F50"/>
    <w:rsid w:val="00A26CE6"/>
    <w:rsid w:val="00A26FDF"/>
    <w:rsid w:val="00A27511"/>
    <w:rsid w:val="00A27AB2"/>
    <w:rsid w:val="00A27C75"/>
    <w:rsid w:val="00A31575"/>
    <w:rsid w:val="00A31660"/>
    <w:rsid w:val="00A32105"/>
    <w:rsid w:val="00A3385B"/>
    <w:rsid w:val="00A34920"/>
    <w:rsid w:val="00A34998"/>
    <w:rsid w:val="00A34F63"/>
    <w:rsid w:val="00A35171"/>
    <w:rsid w:val="00A35352"/>
    <w:rsid w:val="00A35376"/>
    <w:rsid w:val="00A37A7E"/>
    <w:rsid w:val="00A37E24"/>
    <w:rsid w:val="00A400A9"/>
    <w:rsid w:val="00A40473"/>
    <w:rsid w:val="00A41A4F"/>
    <w:rsid w:val="00A423FE"/>
    <w:rsid w:val="00A43498"/>
    <w:rsid w:val="00A4409C"/>
    <w:rsid w:val="00A4413C"/>
    <w:rsid w:val="00A44C2B"/>
    <w:rsid w:val="00A44C44"/>
    <w:rsid w:val="00A4563C"/>
    <w:rsid w:val="00A45657"/>
    <w:rsid w:val="00A45684"/>
    <w:rsid w:val="00A466B3"/>
    <w:rsid w:val="00A46873"/>
    <w:rsid w:val="00A468F4"/>
    <w:rsid w:val="00A4749A"/>
    <w:rsid w:val="00A47A03"/>
    <w:rsid w:val="00A50254"/>
    <w:rsid w:val="00A503B1"/>
    <w:rsid w:val="00A50810"/>
    <w:rsid w:val="00A514E8"/>
    <w:rsid w:val="00A51C42"/>
    <w:rsid w:val="00A53027"/>
    <w:rsid w:val="00A53409"/>
    <w:rsid w:val="00A54020"/>
    <w:rsid w:val="00A54270"/>
    <w:rsid w:val="00A5518F"/>
    <w:rsid w:val="00A552DA"/>
    <w:rsid w:val="00A564D2"/>
    <w:rsid w:val="00A5683B"/>
    <w:rsid w:val="00A57F58"/>
    <w:rsid w:val="00A60927"/>
    <w:rsid w:val="00A60F84"/>
    <w:rsid w:val="00A61BDC"/>
    <w:rsid w:val="00A62666"/>
    <w:rsid w:val="00A63E25"/>
    <w:rsid w:val="00A6450E"/>
    <w:rsid w:val="00A64B38"/>
    <w:rsid w:val="00A64F8D"/>
    <w:rsid w:val="00A665A5"/>
    <w:rsid w:val="00A67408"/>
    <w:rsid w:val="00A6747F"/>
    <w:rsid w:val="00A70689"/>
    <w:rsid w:val="00A719E8"/>
    <w:rsid w:val="00A71DA1"/>
    <w:rsid w:val="00A7250E"/>
    <w:rsid w:val="00A77CB7"/>
    <w:rsid w:val="00A806A3"/>
    <w:rsid w:val="00A80C13"/>
    <w:rsid w:val="00A814CA"/>
    <w:rsid w:val="00A81F61"/>
    <w:rsid w:val="00A82333"/>
    <w:rsid w:val="00A8341D"/>
    <w:rsid w:val="00A87062"/>
    <w:rsid w:val="00A90B81"/>
    <w:rsid w:val="00A91531"/>
    <w:rsid w:val="00A9163C"/>
    <w:rsid w:val="00A91DA1"/>
    <w:rsid w:val="00A92F8B"/>
    <w:rsid w:val="00A93E2E"/>
    <w:rsid w:val="00A9492D"/>
    <w:rsid w:val="00A94C31"/>
    <w:rsid w:val="00A9535D"/>
    <w:rsid w:val="00A95520"/>
    <w:rsid w:val="00A9595E"/>
    <w:rsid w:val="00A95D35"/>
    <w:rsid w:val="00A95D4B"/>
    <w:rsid w:val="00A966DC"/>
    <w:rsid w:val="00A9672F"/>
    <w:rsid w:val="00A9674D"/>
    <w:rsid w:val="00AA04F9"/>
    <w:rsid w:val="00AA182F"/>
    <w:rsid w:val="00AA20BC"/>
    <w:rsid w:val="00AA30FD"/>
    <w:rsid w:val="00AA4D09"/>
    <w:rsid w:val="00AA59FE"/>
    <w:rsid w:val="00AA5B61"/>
    <w:rsid w:val="00AA70F5"/>
    <w:rsid w:val="00AA7E85"/>
    <w:rsid w:val="00AB119E"/>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18FA"/>
    <w:rsid w:val="00AC2321"/>
    <w:rsid w:val="00AC2D60"/>
    <w:rsid w:val="00AC3F98"/>
    <w:rsid w:val="00AC4A56"/>
    <w:rsid w:val="00AD0241"/>
    <w:rsid w:val="00AD0343"/>
    <w:rsid w:val="00AD0ED7"/>
    <w:rsid w:val="00AD112F"/>
    <w:rsid w:val="00AD1876"/>
    <w:rsid w:val="00AD19CB"/>
    <w:rsid w:val="00AD2027"/>
    <w:rsid w:val="00AD2979"/>
    <w:rsid w:val="00AD316D"/>
    <w:rsid w:val="00AD3B5E"/>
    <w:rsid w:val="00AD405E"/>
    <w:rsid w:val="00AD40E6"/>
    <w:rsid w:val="00AD4338"/>
    <w:rsid w:val="00AD442F"/>
    <w:rsid w:val="00AD4973"/>
    <w:rsid w:val="00AD4EBC"/>
    <w:rsid w:val="00AD5040"/>
    <w:rsid w:val="00AD540A"/>
    <w:rsid w:val="00AD5861"/>
    <w:rsid w:val="00AD6305"/>
    <w:rsid w:val="00AD7087"/>
    <w:rsid w:val="00AD7277"/>
    <w:rsid w:val="00AE064F"/>
    <w:rsid w:val="00AE0CE5"/>
    <w:rsid w:val="00AE1278"/>
    <w:rsid w:val="00AE1516"/>
    <w:rsid w:val="00AE23E4"/>
    <w:rsid w:val="00AE2596"/>
    <w:rsid w:val="00AE27D7"/>
    <w:rsid w:val="00AE2C4F"/>
    <w:rsid w:val="00AE2F20"/>
    <w:rsid w:val="00AE3F52"/>
    <w:rsid w:val="00AE41CB"/>
    <w:rsid w:val="00AE5447"/>
    <w:rsid w:val="00AE58D3"/>
    <w:rsid w:val="00AE591A"/>
    <w:rsid w:val="00AE721B"/>
    <w:rsid w:val="00AE72AD"/>
    <w:rsid w:val="00AF10AF"/>
    <w:rsid w:val="00AF3FA3"/>
    <w:rsid w:val="00AF4616"/>
    <w:rsid w:val="00AF527A"/>
    <w:rsid w:val="00AF68C5"/>
    <w:rsid w:val="00AF7077"/>
    <w:rsid w:val="00AF7707"/>
    <w:rsid w:val="00B004A2"/>
    <w:rsid w:val="00B00B2A"/>
    <w:rsid w:val="00B00F5C"/>
    <w:rsid w:val="00B02027"/>
    <w:rsid w:val="00B02123"/>
    <w:rsid w:val="00B02125"/>
    <w:rsid w:val="00B025A9"/>
    <w:rsid w:val="00B02642"/>
    <w:rsid w:val="00B0341C"/>
    <w:rsid w:val="00B04B02"/>
    <w:rsid w:val="00B04B89"/>
    <w:rsid w:val="00B05111"/>
    <w:rsid w:val="00B05F2C"/>
    <w:rsid w:val="00B0779C"/>
    <w:rsid w:val="00B100AC"/>
    <w:rsid w:val="00B104C8"/>
    <w:rsid w:val="00B110D6"/>
    <w:rsid w:val="00B11AD5"/>
    <w:rsid w:val="00B11F58"/>
    <w:rsid w:val="00B12588"/>
    <w:rsid w:val="00B13027"/>
    <w:rsid w:val="00B13E3A"/>
    <w:rsid w:val="00B1428C"/>
    <w:rsid w:val="00B14F22"/>
    <w:rsid w:val="00B15403"/>
    <w:rsid w:val="00B1570D"/>
    <w:rsid w:val="00B15FBA"/>
    <w:rsid w:val="00B160A3"/>
    <w:rsid w:val="00B1669E"/>
    <w:rsid w:val="00B16747"/>
    <w:rsid w:val="00B1691C"/>
    <w:rsid w:val="00B16C09"/>
    <w:rsid w:val="00B17414"/>
    <w:rsid w:val="00B17B12"/>
    <w:rsid w:val="00B17E61"/>
    <w:rsid w:val="00B20B8A"/>
    <w:rsid w:val="00B22493"/>
    <w:rsid w:val="00B22BC2"/>
    <w:rsid w:val="00B2449D"/>
    <w:rsid w:val="00B24D93"/>
    <w:rsid w:val="00B25DD6"/>
    <w:rsid w:val="00B260CE"/>
    <w:rsid w:val="00B266BB"/>
    <w:rsid w:val="00B26CAA"/>
    <w:rsid w:val="00B26FB7"/>
    <w:rsid w:val="00B30BE3"/>
    <w:rsid w:val="00B30D61"/>
    <w:rsid w:val="00B30DC0"/>
    <w:rsid w:val="00B33930"/>
    <w:rsid w:val="00B33C3D"/>
    <w:rsid w:val="00B34386"/>
    <w:rsid w:val="00B34469"/>
    <w:rsid w:val="00B34CED"/>
    <w:rsid w:val="00B35076"/>
    <w:rsid w:val="00B35618"/>
    <w:rsid w:val="00B35EE6"/>
    <w:rsid w:val="00B36071"/>
    <w:rsid w:val="00B360FA"/>
    <w:rsid w:val="00B379A3"/>
    <w:rsid w:val="00B41251"/>
    <w:rsid w:val="00B418D3"/>
    <w:rsid w:val="00B44F44"/>
    <w:rsid w:val="00B4644C"/>
    <w:rsid w:val="00B46453"/>
    <w:rsid w:val="00B46620"/>
    <w:rsid w:val="00B46A3F"/>
    <w:rsid w:val="00B46C13"/>
    <w:rsid w:val="00B46C67"/>
    <w:rsid w:val="00B47A41"/>
    <w:rsid w:val="00B47E8E"/>
    <w:rsid w:val="00B50646"/>
    <w:rsid w:val="00B51E96"/>
    <w:rsid w:val="00B52263"/>
    <w:rsid w:val="00B523DD"/>
    <w:rsid w:val="00B523E8"/>
    <w:rsid w:val="00B5244E"/>
    <w:rsid w:val="00B5268C"/>
    <w:rsid w:val="00B535A0"/>
    <w:rsid w:val="00B536DC"/>
    <w:rsid w:val="00B53E4B"/>
    <w:rsid w:val="00B547F8"/>
    <w:rsid w:val="00B54EAC"/>
    <w:rsid w:val="00B562A7"/>
    <w:rsid w:val="00B607D0"/>
    <w:rsid w:val="00B60A31"/>
    <w:rsid w:val="00B60CAE"/>
    <w:rsid w:val="00B613B6"/>
    <w:rsid w:val="00B62757"/>
    <w:rsid w:val="00B63C2D"/>
    <w:rsid w:val="00B6442F"/>
    <w:rsid w:val="00B653B5"/>
    <w:rsid w:val="00B65C5B"/>
    <w:rsid w:val="00B66354"/>
    <w:rsid w:val="00B66710"/>
    <w:rsid w:val="00B67289"/>
    <w:rsid w:val="00B70253"/>
    <w:rsid w:val="00B70908"/>
    <w:rsid w:val="00B70CBA"/>
    <w:rsid w:val="00B717A3"/>
    <w:rsid w:val="00B71EC5"/>
    <w:rsid w:val="00B72B42"/>
    <w:rsid w:val="00B73158"/>
    <w:rsid w:val="00B73B13"/>
    <w:rsid w:val="00B74569"/>
    <w:rsid w:val="00B745BD"/>
    <w:rsid w:val="00B74B4D"/>
    <w:rsid w:val="00B75F51"/>
    <w:rsid w:val="00B76D4E"/>
    <w:rsid w:val="00B77968"/>
    <w:rsid w:val="00B8060C"/>
    <w:rsid w:val="00B80682"/>
    <w:rsid w:val="00B8079B"/>
    <w:rsid w:val="00B81A27"/>
    <w:rsid w:val="00B81F2A"/>
    <w:rsid w:val="00B8421D"/>
    <w:rsid w:val="00B8498A"/>
    <w:rsid w:val="00B84B93"/>
    <w:rsid w:val="00B85018"/>
    <w:rsid w:val="00B85DCF"/>
    <w:rsid w:val="00B85F1E"/>
    <w:rsid w:val="00B8621C"/>
    <w:rsid w:val="00B86B11"/>
    <w:rsid w:val="00B86FF4"/>
    <w:rsid w:val="00B874E8"/>
    <w:rsid w:val="00B91220"/>
    <w:rsid w:val="00B91475"/>
    <w:rsid w:val="00B916EA"/>
    <w:rsid w:val="00B92C13"/>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0609"/>
    <w:rsid w:val="00BA09A4"/>
    <w:rsid w:val="00BA1581"/>
    <w:rsid w:val="00BA173B"/>
    <w:rsid w:val="00BA181C"/>
    <w:rsid w:val="00BA3065"/>
    <w:rsid w:val="00BA3B05"/>
    <w:rsid w:val="00BA3CEC"/>
    <w:rsid w:val="00BA57C3"/>
    <w:rsid w:val="00BA5CF2"/>
    <w:rsid w:val="00BA61E0"/>
    <w:rsid w:val="00BA6754"/>
    <w:rsid w:val="00BB0044"/>
    <w:rsid w:val="00BB018C"/>
    <w:rsid w:val="00BB0C01"/>
    <w:rsid w:val="00BB1984"/>
    <w:rsid w:val="00BB1AD6"/>
    <w:rsid w:val="00BB212E"/>
    <w:rsid w:val="00BB3E3F"/>
    <w:rsid w:val="00BB43F2"/>
    <w:rsid w:val="00BB4BEB"/>
    <w:rsid w:val="00BB56CA"/>
    <w:rsid w:val="00BB5A4F"/>
    <w:rsid w:val="00BB5E9D"/>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1D0D"/>
    <w:rsid w:val="00BD29ED"/>
    <w:rsid w:val="00BD367B"/>
    <w:rsid w:val="00BD5630"/>
    <w:rsid w:val="00BD7D9D"/>
    <w:rsid w:val="00BD7E90"/>
    <w:rsid w:val="00BE1008"/>
    <w:rsid w:val="00BE16CD"/>
    <w:rsid w:val="00BE1740"/>
    <w:rsid w:val="00BE1783"/>
    <w:rsid w:val="00BE2139"/>
    <w:rsid w:val="00BE3349"/>
    <w:rsid w:val="00BE409A"/>
    <w:rsid w:val="00BE489C"/>
    <w:rsid w:val="00BE4C0A"/>
    <w:rsid w:val="00BE4E7F"/>
    <w:rsid w:val="00BE5291"/>
    <w:rsid w:val="00BE59C4"/>
    <w:rsid w:val="00BE5CA8"/>
    <w:rsid w:val="00BE6218"/>
    <w:rsid w:val="00BE67BE"/>
    <w:rsid w:val="00BE7B73"/>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1CF"/>
    <w:rsid w:val="00C003CB"/>
    <w:rsid w:val="00C00969"/>
    <w:rsid w:val="00C009DA"/>
    <w:rsid w:val="00C00CAE"/>
    <w:rsid w:val="00C00FA9"/>
    <w:rsid w:val="00C0153C"/>
    <w:rsid w:val="00C01668"/>
    <w:rsid w:val="00C018CE"/>
    <w:rsid w:val="00C01D35"/>
    <w:rsid w:val="00C02423"/>
    <w:rsid w:val="00C02D90"/>
    <w:rsid w:val="00C030D0"/>
    <w:rsid w:val="00C05487"/>
    <w:rsid w:val="00C05A88"/>
    <w:rsid w:val="00C05E25"/>
    <w:rsid w:val="00C069C8"/>
    <w:rsid w:val="00C075CD"/>
    <w:rsid w:val="00C076F0"/>
    <w:rsid w:val="00C07F5E"/>
    <w:rsid w:val="00C1071C"/>
    <w:rsid w:val="00C10F25"/>
    <w:rsid w:val="00C117C9"/>
    <w:rsid w:val="00C121B5"/>
    <w:rsid w:val="00C135B2"/>
    <w:rsid w:val="00C139D3"/>
    <w:rsid w:val="00C1413E"/>
    <w:rsid w:val="00C1487E"/>
    <w:rsid w:val="00C150B7"/>
    <w:rsid w:val="00C153BB"/>
    <w:rsid w:val="00C15830"/>
    <w:rsid w:val="00C17483"/>
    <w:rsid w:val="00C202A1"/>
    <w:rsid w:val="00C2080E"/>
    <w:rsid w:val="00C20E4C"/>
    <w:rsid w:val="00C21178"/>
    <w:rsid w:val="00C225DB"/>
    <w:rsid w:val="00C22D24"/>
    <w:rsid w:val="00C230F9"/>
    <w:rsid w:val="00C23513"/>
    <w:rsid w:val="00C23E42"/>
    <w:rsid w:val="00C241F8"/>
    <w:rsid w:val="00C24B0D"/>
    <w:rsid w:val="00C26170"/>
    <w:rsid w:val="00C26449"/>
    <w:rsid w:val="00C2713C"/>
    <w:rsid w:val="00C30903"/>
    <w:rsid w:val="00C30962"/>
    <w:rsid w:val="00C30FAE"/>
    <w:rsid w:val="00C310F4"/>
    <w:rsid w:val="00C31852"/>
    <w:rsid w:val="00C3220B"/>
    <w:rsid w:val="00C334FF"/>
    <w:rsid w:val="00C337AB"/>
    <w:rsid w:val="00C33C97"/>
    <w:rsid w:val="00C34B56"/>
    <w:rsid w:val="00C35969"/>
    <w:rsid w:val="00C36AF3"/>
    <w:rsid w:val="00C37533"/>
    <w:rsid w:val="00C378EF"/>
    <w:rsid w:val="00C37DCB"/>
    <w:rsid w:val="00C4039A"/>
    <w:rsid w:val="00C40989"/>
    <w:rsid w:val="00C40FA9"/>
    <w:rsid w:val="00C41090"/>
    <w:rsid w:val="00C41CB1"/>
    <w:rsid w:val="00C42807"/>
    <w:rsid w:val="00C4296B"/>
    <w:rsid w:val="00C42B96"/>
    <w:rsid w:val="00C42FA8"/>
    <w:rsid w:val="00C43108"/>
    <w:rsid w:val="00C43A0C"/>
    <w:rsid w:val="00C45423"/>
    <w:rsid w:val="00C45B0D"/>
    <w:rsid w:val="00C45DF8"/>
    <w:rsid w:val="00C46ADF"/>
    <w:rsid w:val="00C475BA"/>
    <w:rsid w:val="00C47AF2"/>
    <w:rsid w:val="00C47CA6"/>
    <w:rsid w:val="00C5096B"/>
    <w:rsid w:val="00C51DB4"/>
    <w:rsid w:val="00C539AF"/>
    <w:rsid w:val="00C53CDD"/>
    <w:rsid w:val="00C54106"/>
    <w:rsid w:val="00C54516"/>
    <w:rsid w:val="00C54A92"/>
    <w:rsid w:val="00C54E90"/>
    <w:rsid w:val="00C55266"/>
    <w:rsid w:val="00C56739"/>
    <w:rsid w:val="00C56AB7"/>
    <w:rsid w:val="00C571A9"/>
    <w:rsid w:val="00C5731E"/>
    <w:rsid w:val="00C60175"/>
    <w:rsid w:val="00C61060"/>
    <w:rsid w:val="00C61425"/>
    <w:rsid w:val="00C617F9"/>
    <w:rsid w:val="00C62EDD"/>
    <w:rsid w:val="00C636ED"/>
    <w:rsid w:val="00C639F4"/>
    <w:rsid w:val="00C64D48"/>
    <w:rsid w:val="00C65821"/>
    <w:rsid w:val="00C66D73"/>
    <w:rsid w:val="00C6718C"/>
    <w:rsid w:val="00C705B0"/>
    <w:rsid w:val="00C70B16"/>
    <w:rsid w:val="00C71727"/>
    <w:rsid w:val="00C71843"/>
    <w:rsid w:val="00C7219B"/>
    <w:rsid w:val="00C73358"/>
    <w:rsid w:val="00C742F9"/>
    <w:rsid w:val="00C751F6"/>
    <w:rsid w:val="00C757E5"/>
    <w:rsid w:val="00C76ECD"/>
    <w:rsid w:val="00C776A0"/>
    <w:rsid w:val="00C77D18"/>
    <w:rsid w:val="00C77D55"/>
    <w:rsid w:val="00C8036D"/>
    <w:rsid w:val="00C8074B"/>
    <w:rsid w:val="00C8130F"/>
    <w:rsid w:val="00C81C16"/>
    <w:rsid w:val="00C81D8A"/>
    <w:rsid w:val="00C8205A"/>
    <w:rsid w:val="00C829A3"/>
    <w:rsid w:val="00C82B4B"/>
    <w:rsid w:val="00C83332"/>
    <w:rsid w:val="00C83363"/>
    <w:rsid w:val="00C835BB"/>
    <w:rsid w:val="00C85916"/>
    <w:rsid w:val="00C85B42"/>
    <w:rsid w:val="00C85E91"/>
    <w:rsid w:val="00C860DC"/>
    <w:rsid w:val="00C863B9"/>
    <w:rsid w:val="00C86B4E"/>
    <w:rsid w:val="00C86BBA"/>
    <w:rsid w:val="00C86D46"/>
    <w:rsid w:val="00C86FF5"/>
    <w:rsid w:val="00C87233"/>
    <w:rsid w:val="00C87452"/>
    <w:rsid w:val="00C87B5A"/>
    <w:rsid w:val="00C90000"/>
    <w:rsid w:val="00C90063"/>
    <w:rsid w:val="00C91678"/>
    <w:rsid w:val="00C91C15"/>
    <w:rsid w:val="00C9225F"/>
    <w:rsid w:val="00C928DA"/>
    <w:rsid w:val="00C92B98"/>
    <w:rsid w:val="00C92CFE"/>
    <w:rsid w:val="00C93FAB"/>
    <w:rsid w:val="00C94615"/>
    <w:rsid w:val="00C95607"/>
    <w:rsid w:val="00C95736"/>
    <w:rsid w:val="00C95C16"/>
    <w:rsid w:val="00C96C12"/>
    <w:rsid w:val="00CA1578"/>
    <w:rsid w:val="00CA1C48"/>
    <w:rsid w:val="00CA1F3D"/>
    <w:rsid w:val="00CA2299"/>
    <w:rsid w:val="00CA28DC"/>
    <w:rsid w:val="00CA2C88"/>
    <w:rsid w:val="00CA3C60"/>
    <w:rsid w:val="00CA42C5"/>
    <w:rsid w:val="00CA4D72"/>
    <w:rsid w:val="00CA52BB"/>
    <w:rsid w:val="00CA5781"/>
    <w:rsid w:val="00CA60C2"/>
    <w:rsid w:val="00CA6315"/>
    <w:rsid w:val="00CB012A"/>
    <w:rsid w:val="00CB0417"/>
    <w:rsid w:val="00CB052C"/>
    <w:rsid w:val="00CB2941"/>
    <w:rsid w:val="00CB311A"/>
    <w:rsid w:val="00CB316E"/>
    <w:rsid w:val="00CB38BB"/>
    <w:rsid w:val="00CB4653"/>
    <w:rsid w:val="00CB4E4C"/>
    <w:rsid w:val="00CB5024"/>
    <w:rsid w:val="00CB51E8"/>
    <w:rsid w:val="00CB6028"/>
    <w:rsid w:val="00CB61E6"/>
    <w:rsid w:val="00CC117A"/>
    <w:rsid w:val="00CC1B11"/>
    <w:rsid w:val="00CC2478"/>
    <w:rsid w:val="00CC336D"/>
    <w:rsid w:val="00CC3491"/>
    <w:rsid w:val="00CC4069"/>
    <w:rsid w:val="00CC5A4E"/>
    <w:rsid w:val="00CC7A3C"/>
    <w:rsid w:val="00CD1D58"/>
    <w:rsid w:val="00CD45EA"/>
    <w:rsid w:val="00CD4923"/>
    <w:rsid w:val="00CD6BE9"/>
    <w:rsid w:val="00CE215F"/>
    <w:rsid w:val="00CE2703"/>
    <w:rsid w:val="00CE305D"/>
    <w:rsid w:val="00CE3A97"/>
    <w:rsid w:val="00CE3EFD"/>
    <w:rsid w:val="00CE4421"/>
    <w:rsid w:val="00CE50D1"/>
    <w:rsid w:val="00CE629A"/>
    <w:rsid w:val="00CE68EA"/>
    <w:rsid w:val="00CE7A83"/>
    <w:rsid w:val="00CE7ADD"/>
    <w:rsid w:val="00CF048A"/>
    <w:rsid w:val="00CF08F9"/>
    <w:rsid w:val="00CF0AC8"/>
    <w:rsid w:val="00CF1B86"/>
    <w:rsid w:val="00CF23CD"/>
    <w:rsid w:val="00CF26E9"/>
    <w:rsid w:val="00CF3519"/>
    <w:rsid w:val="00CF3623"/>
    <w:rsid w:val="00CF4D6E"/>
    <w:rsid w:val="00CF52EA"/>
    <w:rsid w:val="00CF7208"/>
    <w:rsid w:val="00CF7480"/>
    <w:rsid w:val="00D00AAB"/>
    <w:rsid w:val="00D01434"/>
    <w:rsid w:val="00D01A6D"/>
    <w:rsid w:val="00D02619"/>
    <w:rsid w:val="00D029D2"/>
    <w:rsid w:val="00D02B1C"/>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5A9"/>
    <w:rsid w:val="00D13F71"/>
    <w:rsid w:val="00D14700"/>
    <w:rsid w:val="00D14993"/>
    <w:rsid w:val="00D14FD9"/>
    <w:rsid w:val="00D1500F"/>
    <w:rsid w:val="00D15AE8"/>
    <w:rsid w:val="00D16358"/>
    <w:rsid w:val="00D20965"/>
    <w:rsid w:val="00D20982"/>
    <w:rsid w:val="00D20A4F"/>
    <w:rsid w:val="00D20D9C"/>
    <w:rsid w:val="00D20FF3"/>
    <w:rsid w:val="00D21478"/>
    <w:rsid w:val="00D217BF"/>
    <w:rsid w:val="00D222F7"/>
    <w:rsid w:val="00D227E1"/>
    <w:rsid w:val="00D22E37"/>
    <w:rsid w:val="00D22F67"/>
    <w:rsid w:val="00D23B19"/>
    <w:rsid w:val="00D2566F"/>
    <w:rsid w:val="00D25F7B"/>
    <w:rsid w:val="00D26175"/>
    <w:rsid w:val="00D27087"/>
    <w:rsid w:val="00D27A7B"/>
    <w:rsid w:val="00D27B7B"/>
    <w:rsid w:val="00D27F6E"/>
    <w:rsid w:val="00D324D7"/>
    <w:rsid w:val="00D332B9"/>
    <w:rsid w:val="00D33AF1"/>
    <w:rsid w:val="00D33EA0"/>
    <w:rsid w:val="00D33EE3"/>
    <w:rsid w:val="00D33FE5"/>
    <w:rsid w:val="00D359C6"/>
    <w:rsid w:val="00D35EBE"/>
    <w:rsid w:val="00D3620D"/>
    <w:rsid w:val="00D40125"/>
    <w:rsid w:val="00D40750"/>
    <w:rsid w:val="00D40FE6"/>
    <w:rsid w:val="00D41354"/>
    <w:rsid w:val="00D41547"/>
    <w:rsid w:val="00D4193B"/>
    <w:rsid w:val="00D41B40"/>
    <w:rsid w:val="00D4251F"/>
    <w:rsid w:val="00D4361B"/>
    <w:rsid w:val="00D43697"/>
    <w:rsid w:val="00D439D4"/>
    <w:rsid w:val="00D43CEF"/>
    <w:rsid w:val="00D447DD"/>
    <w:rsid w:val="00D44C2F"/>
    <w:rsid w:val="00D45580"/>
    <w:rsid w:val="00D45650"/>
    <w:rsid w:val="00D45DEC"/>
    <w:rsid w:val="00D46E7B"/>
    <w:rsid w:val="00D472FE"/>
    <w:rsid w:val="00D503E6"/>
    <w:rsid w:val="00D509AD"/>
    <w:rsid w:val="00D51A3D"/>
    <w:rsid w:val="00D52773"/>
    <w:rsid w:val="00D52C18"/>
    <w:rsid w:val="00D5334D"/>
    <w:rsid w:val="00D538D1"/>
    <w:rsid w:val="00D5566B"/>
    <w:rsid w:val="00D5684B"/>
    <w:rsid w:val="00D570CE"/>
    <w:rsid w:val="00D57604"/>
    <w:rsid w:val="00D606A7"/>
    <w:rsid w:val="00D60872"/>
    <w:rsid w:val="00D60ADD"/>
    <w:rsid w:val="00D637A7"/>
    <w:rsid w:val="00D63A88"/>
    <w:rsid w:val="00D64482"/>
    <w:rsid w:val="00D648CD"/>
    <w:rsid w:val="00D65DC1"/>
    <w:rsid w:val="00D71D5F"/>
    <w:rsid w:val="00D7220D"/>
    <w:rsid w:val="00D72692"/>
    <w:rsid w:val="00D73D2B"/>
    <w:rsid w:val="00D741FD"/>
    <w:rsid w:val="00D74939"/>
    <w:rsid w:val="00D75D4C"/>
    <w:rsid w:val="00D75DEA"/>
    <w:rsid w:val="00D76194"/>
    <w:rsid w:val="00D7625C"/>
    <w:rsid w:val="00D7638B"/>
    <w:rsid w:val="00D7718E"/>
    <w:rsid w:val="00D7760C"/>
    <w:rsid w:val="00D77764"/>
    <w:rsid w:val="00D804A7"/>
    <w:rsid w:val="00D80FA5"/>
    <w:rsid w:val="00D81DE8"/>
    <w:rsid w:val="00D82037"/>
    <w:rsid w:val="00D8261A"/>
    <w:rsid w:val="00D82904"/>
    <w:rsid w:val="00D833B9"/>
    <w:rsid w:val="00D83B72"/>
    <w:rsid w:val="00D8456D"/>
    <w:rsid w:val="00D84B2C"/>
    <w:rsid w:val="00D84F62"/>
    <w:rsid w:val="00D8620A"/>
    <w:rsid w:val="00D86798"/>
    <w:rsid w:val="00D86C3B"/>
    <w:rsid w:val="00D86CDA"/>
    <w:rsid w:val="00D87B88"/>
    <w:rsid w:val="00D900C5"/>
    <w:rsid w:val="00D91D3E"/>
    <w:rsid w:val="00D922B6"/>
    <w:rsid w:val="00D92332"/>
    <w:rsid w:val="00D937B4"/>
    <w:rsid w:val="00D943C8"/>
    <w:rsid w:val="00D956D0"/>
    <w:rsid w:val="00D95719"/>
    <w:rsid w:val="00D95BC6"/>
    <w:rsid w:val="00D96171"/>
    <w:rsid w:val="00D965AE"/>
    <w:rsid w:val="00D96D53"/>
    <w:rsid w:val="00D97B1D"/>
    <w:rsid w:val="00DA1243"/>
    <w:rsid w:val="00DA2B7F"/>
    <w:rsid w:val="00DA4032"/>
    <w:rsid w:val="00DA4642"/>
    <w:rsid w:val="00DA5A8D"/>
    <w:rsid w:val="00DA5D6B"/>
    <w:rsid w:val="00DA7850"/>
    <w:rsid w:val="00DB0F50"/>
    <w:rsid w:val="00DB1057"/>
    <w:rsid w:val="00DB1A52"/>
    <w:rsid w:val="00DB1A71"/>
    <w:rsid w:val="00DB1EC3"/>
    <w:rsid w:val="00DB2557"/>
    <w:rsid w:val="00DB2D5E"/>
    <w:rsid w:val="00DB39ED"/>
    <w:rsid w:val="00DB48A0"/>
    <w:rsid w:val="00DB5303"/>
    <w:rsid w:val="00DB6411"/>
    <w:rsid w:val="00DB6492"/>
    <w:rsid w:val="00DB74FD"/>
    <w:rsid w:val="00DB7D8D"/>
    <w:rsid w:val="00DC1344"/>
    <w:rsid w:val="00DC1965"/>
    <w:rsid w:val="00DC1A68"/>
    <w:rsid w:val="00DC30C6"/>
    <w:rsid w:val="00DC4156"/>
    <w:rsid w:val="00DC44E6"/>
    <w:rsid w:val="00DC4F2A"/>
    <w:rsid w:val="00DC649D"/>
    <w:rsid w:val="00DC6BA3"/>
    <w:rsid w:val="00DC722E"/>
    <w:rsid w:val="00DC736B"/>
    <w:rsid w:val="00DD0A1C"/>
    <w:rsid w:val="00DD14E1"/>
    <w:rsid w:val="00DD15DA"/>
    <w:rsid w:val="00DD180B"/>
    <w:rsid w:val="00DD2694"/>
    <w:rsid w:val="00DD3AD1"/>
    <w:rsid w:val="00DD3B1C"/>
    <w:rsid w:val="00DD3CA3"/>
    <w:rsid w:val="00DD4020"/>
    <w:rsid w:val="00DD41CD"/>
    <w:rsid w:val="00DD4292"/>
    <w:rsid w:val="00DD572F"/>
    <w:rsid w:val="00DD5D32"/>
    <w:rsid w:val="00DD5ECE"/>
    <w:rsid w:val="00DD645B"/>
    <w:rsid w:val="00DD646C"/>
    <w:rsid w:val="00DD6E7A"/>
    <w:rsid w:val="00DD7155"/>
    <w:rsid w:val="00DD73EF"/>
    <w:rsid w:val="00DD7C49"/>
    <w:rsid w:val="00DD7DE5"/>
    <w:rsid w:val="00DE0184"/>
    <w:rsid w:val="00DE02AB"/>
    <w:rsid w:val="00DE09BB"/>
    <w:rsid w:val="00DE0D73"/>
    <w:rsid w:val="00DE12A3"/>
    <w:rsid w:val="00DE4833"/>
    <w:rsid w:val="00DE5705"/>
    <w:rsid w:val="00DF1467"/>
    <w:rsid w:val="00DF1740"/>
    <w:rsid w:val="00DF2267"/>
    <w:rsid w:val="00DF26DB"/>
    <w:rsid w:val="00DF363F"/>
    <w:rsid w:val="00DF573B"/>
    <w:rsid w:val="00DF5743"/>
    <w:rsid w:val="00DF624F"/>
    <w:rsid w:val="00DF6D0F"/>
    <w:rsid w:val="00DF7A53"/>
    <w:rsid w:val="00DF7C87"/>
    <w:rsid w:val="00E001A6"/>
    <w:rsid w:val="00E002D4"/>
    <w:rsid w:val="00E00644"/>
    <w:rsid w:val="00E01412"/>
    <w:rsid w:val="00E01493"/>
    <w:rsid w:val="00E02373"/>
    <w:rsid w:val="00E02BCA"/>
    <w:rsid w:val="00E039E4"/>
    <w:rsid w:val="00E03B86"/>
    <w:rsid w:val="00E03F56"/>
    <w:rsid w:val="00E047DB"/>
    <w:rsid w:val="00E05041"/>
    <w:rsid w:val="00E06893"/>
    <w:rsid w:val="00E06B00"/>
    <w:rsid w:val="00E11782"/>
    <w:rsid w:val="00E118EE"/>
    <w:rsid w:val="00E1320F"/>
    <w:rsid w:val="00E13216"/>
    <w:rsid w:val="00E133CD"/>
    <w:rsid w:val="00E138DD"/>
    <w:rsid w:val="00E140DF"/>
    <w:rsid w:val="00E14341"/>
    <w:rsid w:val="00E162D1"/>
    <w:rsid w:val="00E162DC"/>
    <w:rsid w:val="00E16C27"/>
    <w:rsid w:val="00E2023E"/>
    <w:rsid w:val="00E20B5A"/>
    <w:rsid w:val="00E236A1"/>
    <w:rsid w:val="00E24B27"/>
    <w:rsid w:val="00E2563E"/>
    <w:rsid w:val="00E25DB9"/>
    <w:rsid w:val="00E26595"/>
    <w:rsid w:val="00E27784"/>
    <w:rsid w:val="00E27862"/>
    <w:rsid w:val="00E27EF5"/>
    <w:rsid w:val="00E301DB"/>
    <w:rsid w:val="00E3028B"/>
    <w:rsid w:val="00E304D6"/>
    <w:rsid w:val="00E30803"/>
    <w:rsid w:val="00E3279E"/>
    <w:rsid w:val="00E33BAF"/>
    <w:rsid w:val="00E33DF1"/>
    <w:rsid w:val="00E35BBF"/>
    <w:rsid w:val="00E35FB6"/>
    <w:rsid w:val="00E36074"/>
    <w:rsid w:val="00E36458"/>
    <w:rsid w:val="00E37367"/>
    <w:rsid w:val="00E37B3F"/>
    <w:rsid w:val="00E4199F"/>
    <w:rsid w:val="00E41EA3"/>
    <w:rsid w:val="00E424B6"/>
    <w:rsid w:val="00E424EF"/>
    <w:rsid w:val="00E42903"/>
    <w:rsid w:val="00E42CD4"/>
    <w:rsid w:val="00E42E97"/>
    <w:rsid w:val="00E433E1"/>
    <w:rsid w:val="00E43C00"/>
    <w:rsid w:val="00E43C32"/>
    <w:rsid w:val="00E4504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40FA"/>
    <w:rsid w:val="00E64605"/>
    <w:rsid w:val="00E656D9"/>
    <w:rsid w:val="00E66558"/>
    <w:rsid w:val="00E6690B"/>
    <w:rsid w:val="00E67A60"/>
    <w:rsid w:val="00E67B30"/>
    <w:rsid w:val="00E67DB3"/>
    <w:rsid w:val="00E67F7C"/>
    <w:rsid w:val="00E67FB5"/>
    <w:rsid w:val="00E700F5"/>
    <w:rsid w:val="00E7013A"/>
    <w:rsid w:val="00E704EA"/>
    <w:rsid w:val="00E70825"/>
    <w:rsid w:val="00E71A18"/>
    <w:rsid w:val="00E71FD3"/>
    <w:rsid w:val="00E725F1"/>
    <w:rsid w:val="00E72993"/>
    <w:rsid w:val="00E729AA"/>
    <w:rsid w:val="00E72FF0"/>
    <w:rsid w:val="00E7312D"/>
    <w:rsid w:val="00E767A3"/>
    <w:rsid w:val="00E77CDC"/>
    <w:rsid w:val="00E809C7"/>
    <w:rsid w:val="00E80F54"/>
    <w:rsid w:val="00E814D6"/>
    <w:rsid w:val="00E82BCA"/>
    <w:rsid w:val="00E848AA"/>
    <w:rsid w:val="00E85077"/>
    <w:rsid w:val="00E8667F"/>
    <w:rsid w:val="00E86943"/>
    <w:rsid w:val="00E869FB"/>
    <w:rsid w:val="00E86E3B"/>
    <w:rsid w:val="00E87053"/>
    <w:rsid w:val="00E8706B"/>
    <w:rsid w:val="00E87808"/>
    <w:rsid w:val="00E907B1"/>
    <w:rsid w:val="00E908C3"/>
    <w:rsid w:val="00E91265"/>
    <w:rsid w:val="00E9185B"/>
    <w:rsid w:val="00E92616"/>
    <w:rsid w:val="00E9263E"/>
    <w:rsid w:val="00E93BAA"/>
    <w:rsid w:val="00E94170"/>
    <w:rsid w:val="00E94276"/>
    <w:rsid w:val="00E9510F"/>
    <w:rsid w:val="00E95760"/>
    <w:rsid w:val="00E95E63"/>
    <w:rsid w:val="00E96F76"/>
    <w:rsid w:val="00E97274"/>
    <w:rsid w:val="00EA0063"/>
    <w:rsid w:val="00EA04F1"/>
    <w:rsid w:val="00EA06CE"/>
    <w:rsid w:val="00EA0BF2"/>
    <w:rsid w:val="00EA16E7"/>
    <w:rsid w:val="00EA1FCD"/>
    <w:rsid w:val="00EA26D3"/>
    <w:rsid w:val="00EA3041"/>
    <w:rsid w:val="00EA35BA"/>
    <w:rsid w:val="00EA4A8D"/>
    <w:rsid w:val="00EA596D"/>
    <w:rsid w:val="00EB0A84"/>
    <w:rsid w:val="00EB15E2"/>
    <w:rsid w:val="00EB3B53"/>
    <w:rsid w:val="00EB3C42"/>
    <w:rsid w:val="00EB3EFE"/>
    <w:rsid w:val="00EB4FFE"/>
    <w:rsid w:val="00EB50D2"/>
    <w:rsid w:val="00EB5120"/>
    <w:rsid w:val="00EB6413"/>
    <w:rsid w:val="00EB64E4"/>
    <w:rsid w:val="00EB6DF7"/>
    <w:rsid w:val="00EC0154"/>
    <w:rsid w:val="00EC01D3"/>
    <w:rsid w:val="00EC0843"/>
    <w:rsid w:val="00EC1148"/>
    <w:rsid w:val="00EC1431"/>
    <w:rsid w:val="00EC1591"/>
    <w:rsid w:val="00EC19BD"/>
    <w:rsid w:val="00EC1B3A"/>
    <w:rsid w:val="00EC1F8C"/>
    <w:rsid w:val="00EC22AB"/>
    <w:rsid w:val="00EC2583"/>
    <w:rsid w:val="00EC312C"/>
    <w:rsid w:val="00EC352C"/>
    <w:rsid w:val="00EC363E"/>
    <w:rsid w:val="00EC439E"/>
    <w:rsid w:val="00EC5FAA"/>
    <w:rsid w:val="00EC62C5"/>
    <w:rsid w:val="00EC6E5E"/>
    <w:rsid w:val="00EC7B6F"/>
    <w:rsid w:val="00EC7D36"/>
    <w:rsid w:val="00ED0243"/>
    <w:rsid w:val="00ED0F2B"/>
    <w:rsid w:val="00ED13A5"/>
    <w:rsid w:val="00ED20CC"/>
    <w:rsid w:val="00ED3C74"/>
    <w:rsid w:val="00ED441D"/>
    <w:rsid w:val="00ED4AD3"/>
    <w:rsid w:val="00ED5CBD"/>
    <w:rsid w:val="00ED684D"/>
    <w:rsid w:val="00ED7037"/>
    <w:rsid w:val="00EE00D9"/>
    <w:rsid w:val="00EE229A"/>
    <w:rsid w:val="00EE2B83"/>
    <w:rsid w:val="00EE36B4"/>
    <w:rsid w:val="00EE3E9A"/>
    <w:rsid w:val="00EE4118"/>
    <w:rsid w:val="00EE4909"/>
    <w:rsid w:val="00EE4B90"/>
    <w:rsid w:val="00EE4DB9"/>
    <w:rsid w:val="00EE581E"/>
    <w:rsid w:val="00EE63BD"/>
    <w:rsid w:val="00EE7D66"/>
    <w:rsid w:val="00EF0D2C"/>
    <w:rsid w:val="00EF0E51"/>
    <w:rsid w:val="00EF11BF"/>
    <w:rsid w:val="00EF248F"/>
    <w:rsid w:val="00EF4BC4"/>
    <w:rsid w:val="00EF5CF8"/>
    <w:rsid w:val="00EF6738"/>
    <w:rsid w:val="00EF67D2"/>
    <w:rsid w:val="00EF7B1E"/>
    <w:rsid w:val="00EF7F5E"/>
    <w:rsid w:val="00F000CD"/>
    <w:rsid w:val="00F02794"/>
    <w:rsid w:val="00F0399C"/>
    <w:rsid w:val="00F041EF"/>
    <w:rsid w:val="00F04E17"/>
    <w:rsid w:val="00F05236"/>
    <w:rsid w:val="00F05284"/>
    <w:rsid w:val="00F05E78"/>
    <w:rsid w:val="00F06044"/>
    <w:rsid w:val="00F06453"/>
    <w:rsid w:val="00F064CF"/>
    <w:rsid w:val="00F067A3"/>
    <w:rsid w:val="00F07D17"/>
    <w:rsid w:val="00F11852"/>
    <w:rsid w:val="00F11A03"/>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E34"/>
    <w:rsid w:val="00F23EE2"/>
    <w:rsid w:val="00F23F84"/>
    <w:rsid w:val="00F25219"/>
    <w:rsid w:val="00F26B20"/>
    <w:rsid w:val="00F27680"/>
    <w:rsid w:val="00F306A0"/>
    <w:rsid w:val="00F31D1D"/>
    <w:rsid w:val="00F32ED0"/>
    <w:rsid w:val="00F34472"/>
    <w:rsid w:val="00F3490F"/>
    <w:rsid w:val="00F36B97"/>
    <w:rsid w:val="00F37AA6"/>
    <w:rsid w:val="00F37E55"/>
    <w:rsid w:val="00F40331"/>
    <w:rsid w:val="00F421CF"/>
    <w:rsid w:val="00F423B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3BFB"/>
    <w:rsid w:val="00F54504"/>
    <w:rsid w:val="00F554D6"/>
    <w:rsid w:val="00F55B8E"/>
    <w:rsid w:val="00F55D8B"/>
    <w:rsid w:val="00F5638E"/>
    <w:rsid w:val="00F575B3"/>
    <w:rsid w:val="00F57E37"/>
    <w:rsid w:val="00F60164"/>
    <w:rsid w:val="00F6103F"/>
    <w:rsid w:val="00F6211F"/>
    <w:rsid w:val="00F623A8"/>
    <w:rsid w:val="00F62A08"/>
    <w:rsid w:val="00F635C3"/>
    <w:rsid w:val="00F6377B"/>
    <w:rsid w:val="00F637D6"/>
    <w:rsid w:val="00F6385C"/>
    <w:rsid w:val="00F6481D"/>
    <w:rsid w:val="00F6502B"/>
    <w:rsid w:val="00F65316"/>
    <w:rsid w:val="00F6636B"/>
    <w:rsid w:val="00F667E6"/>
    <w:rsid w:val="00F674A5"/>
    <w:rsid w:val="00F67858"/>
    <w:rsid w:val="00F67EB3"/>
    <w:rsid w:val="00F725A9"/>
    <w:rsid w:val="00F72BB0"/>
    <w:rsid w:val="00F72EE1"/>
    <w:rsid w:val="00F736D7"/>
    <w:rsid w:val="00F74CB1"/>
    <w:rsid w:val="00F75786"/>
    <w:rsid w:val="00F81007"/>
    <w:rsid w:val="00F8100B"/>
    <w:rsid w:val="00F81753"/>
    <w:rsid w:val="00F81A33"/>
    <w:rsid w:val="00F81BA5"/>
    <w:rsid w:val="00F82558"/>
    <w:rsid w:val="00F834E5"/>
    <w:rsid w:val="00F83C08"/>
    <w:rsid w:val="00F848CC"/>
    <w:rsid w:val="00F84D24"/>
    <w:rsid w:val="00F85252"/>
    <w:rsid w:val="00F86978"/>
    <w:rsid w:val="00F87B43"/>
    <w:rsid w:val="00F87D3F"/>
    <w:rsid w:val="00F90792"/>
    <w:rsid w:val="00F90B0B"/>
    <w:rsid w:val="00F91AC9"/>
    <w:rsid w:val="00F92F32"/>
    <w:rsid w:val="00F93D54"/>
    <w:rsid w:val="00F9434B"/>
    <w:rsid w:val="00FA10F9"/>
    <w:rsid w:val="00FA1C26"/>
    <w:rsid w:val="00FA29FF"/>
    <w:rsid w:val="00FA365D"/>
    <w:rsid w:val="00FA4222"/>
    <w:rsid w:val="00FA4E09"/>
    <w:rsid w:val="00FA579A"/>
    <w:rsid w:val="00FA5BE8"/>
    <w:rsid w:val="00FA5C13"/>
    <w:rsid w:val="00FA5EBF"/>
    <w:rsid w:val="00FA717D"/>
    <w:rsid w:val="00FA7364"/>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134"/>
    <w:rsid w:val="00FC3471"/>
    <w:rsid w:val="00FC3632"/>
    <w:rsid w:val="00FC435F"/>
    <w:rsid w:val="00FC4EA4"/>
    <w:rsid w:val="00FC725A"/>
    <w:rsid w:val="00FC7926"/>
    <w:rsid w:val="00FD01FC"/>
    <w:rsid w:val="00FD0286"/>
    <w:rsid w:val="00FD07A5"/>
    <w:rsid w:val="00FD37BA"/>
    <w:rsid w:val="00FD3D07"/>
    <w:rsid w:val="00FD44D7"/>
    <w:rsid w:val="00FD44E0"/>
    <w:rsid w:val="00FD4788"/>
    <w:rsid w:val="00FD49F7"/>
    <w:rsid w:val="00FD4D85"/>
    <w:rsid w:val="00FD66E1"/>
    <w:rsid w:val="00FD72BA"/>
    <w:rsid w:val="00FD7C53"/>
    <w:rsid w:val="00FE08D4"/>
    <w:rsid w:val="00FE151D"/>
    <w:rsid w:val="00FE15FE"/>
    <w:rsid w:val="00FE20E7"/>
    <w:rsid w:val="00FE26B1"/>
    <w:rsid w:val="00FE4B31"/>
    <w:rsid w:val="00FE4C5A"/>
    <w:rsid w:val="00FE4C76"/>
    <w:rsid w:val="00FE6BDF"/>
    <w:rsid w:val="00FE6E77"/>
    <w:rsid w:val="00FE7279"/>
    <w:rsid w:val="00FE7581"/>
    <w:rsid w:val="00FE7A34"/>
    <w:rsid w:val="00FF08F3"/>
    <w:rsid w:val="00FF1118"/>
    <w:rsid w:val="00FF13AC"/>
    <w:rsid w:val="00FF19C7"/>
    <w:rsid w:val="00FF2C3D"/>
    <w:rsid w:val="00FF4A12"/>
    <w:rsid w:val="00FF506D"/>
    <w:rsid w:val="00FF56B0"/>
    <w:rsid w:val="00FF586E"/>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styleId="Mention">
    <w:name w:val="Mention"/>
    <w:basedOn w:val="DefaultParagraphFont"/>
    <w:uiPriority w:val="99"/>
    <w:unhideWhenUsed/>
    <w:rsid w:val="001E0DE1"/>
    <w:rPr>
      <w:color w:val="2B579A"/>
      <w:shd w:val="clear" w:color="auto" w:fill="E1DFDD"/>
    </w:rPr>
  </w:style>
  <w:style w:type="paragraph" w:styleId="Revision">
    <w:name w:val="Revision"/>
    <w:hidden/>
    <w:uiPriority w:val="99"/>
    <w:semiHidden/>
    <w:rsid w:val="007E0539"/>
    <w:pPr>
      <w:autoSpaceDN/>
    </w:pPr>
    <w:rPr>
      <w:color w:val="0D0D0D"/>
      <w:sz w:val="24"/>
      <w:szCs w:val="24"/>
    </w:rPr>
  </w:style>
  <w:style w:type="table" w:styleId="TableGrid">
    <w:name w:val="Table Grid"/>
    <w:basedOn w:val="TableNormal"/>
    <w:uiPriority w:val="39"/>
    <w:rsid w:val="00AC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E489C"/>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BE489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370177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upil-premium" TargetMode="External"/><Relationship Id="rId18" Type="http://schemas.openxmlformats.org/officeDocument/2006/relationships/hyperlink" Target="https://assets.publishing.service.gov.uk/government/uploads/system/uploads/attachment_data/file/897806/Maths_guidance_KS_1_and_2.pdf" TargetMode="External"/><Relationship Id="rId26"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one-to-one-tuition" TargetMode="External"/><Relationship Id="rId7" Type="http://schemas.openxmlformats.org/officeDocument/2006/relationships/settings" Target="settings.xml"/><Relationship Id="rId12" Type="http://schemas.openxmlformats.org/officeDocument/2006/relationships/hyperlink" Target="https://educationendowmentfoundation.org.uk/guidance-for-teachers/using-pupil-premium" TargetMode="External"/><Relationship Id="rId17" Type="http://schemas.openxmlformats.org/officeDocument/2006/relationships/hyperlink" Target="https://educationendowmentfoundation.org.uk/evidence-summaries/teaching-learning-toolkit/phonics/" TargetMode="External"/><Relationship Id="rId25" Type="http://schemas.openxmlformats.org/officeDocument/2006/relationships/hyperlink" Target="https://educationendowmentfoundation.org.uk/education-evidence/teaching-learning-toolkit/behaviour-intervent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choosing-a-phonics-teaching-programme" TargetMode="External"/><Relationship Id="rId20" Type="http://schemas.openxmlformats.org/officeDocument/2006/relationships/hyperlink" Target="https://educationendowmentfoundation.org.uk/education-evidence/guidance-reports/primary-sel" TargetMode="External"/><Relationship Id="rId29" Type="http://schemas.openxmlformats.org/officeDocument/2006/relationships/hyperlink" Target="https://educationendowmentfoundation.org.uk/education-evidence/guidance-reports/implement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upil-premium" TargetMode="External"/><Relationship Id="rId24" Type="http://schemas.openxmlformats.org/officeDocument/2006/relationships/hyperlink" Target="https://educationendowmentfoundation.org.uk/education-evidence/teaching-learning-toolkit/oral-language-interventio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ducationendowmentfoundation.org.uk/evidence-summaries/teaching-learning-toolkit/oral-language-interventions/" TargetMode="External"/><Relationship Id="rId23" Type="http://schemas.openxmlformats.org/officeDocument/2006/relationships/hyperlink" Target="https://educationendowmentfoundation.org.uk/evidence-summaries/teaching-learning-toolkit/phonics/" TargetMode="External"/><Relationship Id="rId28" Type="http://schemas.openxmlformats.org/officeDocument/2006/relationships/hyperlink" Target="https://www.gov.uk/guidance/senior-mental-health-lead-training" TargetMode="External"/><Relationship Id="rId10" Type="http://schemas.openxmlformats.org/officeDocument/2006/relationships/endnotes" Target="endnotes.xml"/><Relationship Id="rId19" Type="http://schemas.openxmlformats.org/officeDocument/2006/relationships/hyperlink" Target="https://educationendowmentfoundation.org.uk/education-evidence/guidance-reports/maths-ks-2-3"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2tic4wvo1iusb.cloudfront.net/production/documents/news/Diagnostic_Assessment_Tool.pdf?v=1697619973" TargetMode="External"/><Relationship Id="rId22" Type="http://schemas.openxmlformats.org/officeDocument/2006/relationships/hyperlink" Target="https://educationendowmentfoundation.org.uk/evidence-summaries/teaching-learning-toolkit/small-group-tuition/" TargetMode="External"/><Relationship Id="rId27" Type="http://schemas.openxmlformats.org/officeDocument/2006/relationships/hyperlink" Target="https://educationendowmentfoundation.org.uk/education-evidence/teaching-learning-toolkit/feedback"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E3381-3D29-432E-8356-9A75E7F3FFD4}">
  <ds:schemaRefs>
    <ds:schemaRef ds:uri="http://purl.org/dc/dcmitype/"/>
    <ds:schemaRef ds:uri="http://purl.org/dc/terms/"/>
    <ds:schemaRef ds:uri="f65edd37-60b1-4ef0-a8b9-99e1686f0dda"/>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c4813a7-6522-4e15-89a2-8c9508ac84b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4.xml><?xml version="1.0" encoding="utf-8"?>
<ds:datastoreItem xmlns:ds="http://schemas.openxmlformats.org/officeDocument/2006/customXml" ds:itemID="{9742F592-7B5D-4BFD-9FBA-3B80E7716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3392</Words>
  <Characters>19336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22683</CharactersWithSpaces>
  <SharedDoc>false</SharedDoc>
  <HLinks>
    <vt:vector size="126" baseType="variant">
      <vt:variant>
        <vt:i4>6488189</vt:i4>
      </vt:variant>
      <vt:variant>
        <vt:i4>51</vt:i4>
      </vt:variant>
      <vt:variant>
        <vt:i4>0</vt:i4>
      </vt:variant>
      <vt:variant>
        <vt:i4>5</vt:i4>
      </vt:variant>
      <vt:variant>
        <vt:lpwstr>https://educationendowmentfoundation.org.uk/education-evidence/guidance-reports/implementation</vt:lpwstr>
      </vt:variant>
      <vt:variant>
        <vt:lpwstr/>
      </vt:variant>
      <vt:variant>
        <vt:i4>2359415</vt:i4>
      </vt:variant>
      <vt:variant>
        <vt:i4>48</vt:i4>
      </vt:variant>
      <vt:variant>
        <vt:i4>0</vt:i4>
      </vt:variant>
      <vt:variant>
        <vt:i4>5</vt:i4>
      </vt:variant>
      <vt:variant>
        <vt:lpwstr>https://www.gov.uk/guidance/senior-mental-health-lead-training</vt:lpwstr>
      </vt:variant>
      <vt:variant>
        <vt:lpwstr/>
      </vt:variant>
      <vt:variant>
        <vt:i4>5636127</vt:i4>
      </vt:variant>
      <vt:variant>
        <vt:i4>45</vt:i4>
      </vt:variant>
      <vt:variant>
        <vt:i4>0</vt:i4>
      </vt:variant>
      <vt:variant>
        <vt:i4>5</vt:i4>
      </vt:variant>
      <vt:variant>
        <vt:lpwstr>https://educationendowmentfoundation.org.uk/education-evidence/teaching-learning-toolkit/feedback</vt:lpwstr>
      </vt:variant>
      <vt:variant>
        <vt:lpwstr/>
      </vt:variant>
      <vt:variant>
        <vt:i4>6160462</vt:i4>
      </vt:variant>
      <vt:variant>
        <vt:i4>42</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39</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36</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33</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30</vt:i4>
      </vt:variant>
      <vt:variant>
        <vt:i4>0</vt:i4>
      </vt:variant>
      <vt:variant>
        <vt:i4>5</vt:i4>
      </vt:variant>
      <vt:variant>
        <vt:lpwstr>https://educationendowmentfoundation.org.uk/evidence-summaries/teaching-learning-toolkit/phonics/</vt:lpwstr>
      </vt:variant>
      <vt:variant>
        <vt:lpwstr/>
      </vt:variant>
      <vt:variant>
        <vt:i4>1507400</vt:i4>
      </vt:variant>
      <vt:variant>
        <vt:i4>27</vt:i4>
      </vt:variant>
      <vt:variant>
        <vt:i4>0</vt:i4>
      </vt:variant>
      <vt:variant>
        <vt:i4>5</vt:i4>
      </vt:variant>
      <vt:variant>
        <vt:lpwstr>https://educationendowmentfoundation.org.uk/education-evidence/teaching-learning-toolkit/oral-language-interventions</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720902</vt:i4>
      </vt:variant>
      <vt:variant>
        <vt:i4>12</vt:i4>
      </vt:variant>
      <vt:variant>
        <vt:i4>0</vt:i4>
      </vt:variant>
      <vt:variant>
        <vt:i4>5</vt:i4>
      </vt:variant>
      <vt:variant>
        <vt:lpwstr>https://www.gov.uk/government/publications/choosing-a-phonics-teaching-programme</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1704025</vt:i4>
      </vt:variant>
      <vt:variant>
        <vt:i4>3</vt:i4>
      </vt:variant>
      <vt:variant>
        <vt:i4>0</vt:i4>
      </vt:variant>
      <vt:variant>
        <vt:i4>5</vt:i4>
      </vt:variant>
      <vt:variant>
        <vt:lpwstr>https://educationendowmentfoundation.org.uk/guidance-for-teachers/using-pupil-premium</vt:lpwstr>
      </vt:variant>
      <vt:variant>
        <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ariant>
        <vt:i4>1376318</vt:i4>
      </vt:variant>
      <vt:variant>
        <vt:i4>6</vt:i4>
      </vt:variant>
      <vt:variant>
        <vt:i4>0</vt:i4>
      </vt:variant>
      <vt:variant>
        <vt:i4>5</vt:i4>
      </vt:variant>
      <vt:variant>
        <vt:lpwstr>mailto:Penny.CROUZET@education.gov.uk</vt:lpwstr>
      </vt:variant>
      <vt:variant>
        <vt:lpwstr/>
      </vt:variant>
      <vt:variant>
        <vt:i4>1376318</vt:i4>
      </vt:variant>
      <vt:variant>
        <vt:i4>3</vt:i4>
      </vt:variant>
      <vt:variant>
        <vt:i4>0</vt:i4>
      </vt:variant>
      <vt:variant>
        <vt:i4>5</vt:i4>
      </vt:variant>
      <vt:variant>
        <vt:lpwstr>mailto:Penny.CROUZET@education.gov.uk</vt:lpwstr>
      </vt:variant>
      <vt:variant>
        <vt:lpwstr/>
      </vt:variant>
      <vt:variant>
        <vt:i4>1376318</vt:i4>
      </vt:variant>
      <vt:variant>
        <vt:i4>0</vt:i4>
      </vt:variant>
      <vt:variant>
        <vt:i4>0</vt:i4>
      </vt:variant>
      <vt:variant>
        <vt:i4>5</vt:i4>
      </vt:variant>
      <vt:variant>
        <vt:lpwstr>mailto:Penny.CROUZET@education.gov.uk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pupil premium strategy statement - primary</dc:title>
  <dc:subject/>
  <dc:creator>Department for Education</dc:creator>
  <cp:keywords/>
  <dc:description/>
  <cp:lastModifiedBy>BEIGHTON, James</cp:lastModifiedBy>
  <cp:revision>5</cp:revision>
  <cp:lastPrinted>2014-09-17T13:26:00Z</cp:lastPrinted>
  <dcterms:created xsi:type="dcterms:W3CDTF">2023-10-24T14:07:00Z</dcterms:created>
  <dcterms:modified xsi:type="dcterms:W3CDTF">2023-10-25T14:28:00Z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